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4FDF" w14:textId="505C4DFD" w:rsidR="00AD6045" w:rsidRDefault="00AD6045">
      <w:pPr>
        <w:pStyle w:val="TOCHeading"/>
        <w:rPr>
          <w:b/>
          <w:bCs/>
          <w:color w:val="auto"/>
          <w:sz w:val="36"/>
          <w:szCs w:val="36"/>
        </w:rPr>
      </w:pPr>
      <w:bookmarkStart w:id="0" w:name="_Toc431303171"/>
      <w:bookmarkStart w:id="1" w:name="_Toc431303195"/>
      <w:r>
        <w:rPr>
          <w:b/>
          <w:bCs/>
          <w:noProof/>
          <w:color w:val="auto"/>
          <w:sz w:val="36"/>
          <w:szCs w:val="36"/>
        </w:rPr>
        <w:drawing>
          <wp:inline distT="0" distB="0" distL="0" distR="0" wp14:anchorId="0028C0F3" wp14:editId="3EB3B591">
            <wp:extent cx="2719346" cy="1625995"/>
            <wp:effectExtent l="0" t="0" r="5080" b="0"/>
            <wp:docPr id="970400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00727" name="Picture 9704007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509" cy="1638649"/>
                    </a:xfrm>
                    <a:prstGeom prst="rect">
                      <a:avLst/>
                    </a:prstGeom>
                  </pic:spPr>
                </pic:pic>
              </a:graphicData>
            </a:graphic>
          </wp:inline>
        </w:drawing>
      </w:r>
    </w:p>
    <w:p w14:paraId="356161EB" w14:textId="27DFDD11" w:rsidR="00F44DE0" w:rsidRPr="00905C2D" w:rsidRDefault="00810CF7">
      <w:pPr>
        <w:pStyle w:val="TOCHeading"/>
        <w:rPr>
          <w:b/>
          <w:bCs/>
          <w:color w:val="auto"/>
          <w:sz w:val="36"/>
          <w:szCs w:val="36"/>
        </w:rPr>
      </w:pPr>
      <w:r w:rsidRPr="00905C2D">
        <w:rPr>
          <w:b/>
          <w:bCs/>
          <w:color w:val="auto"/>
          <w:sz w:val="36"/>
          <w:szCs w:val="36"/>
        </w:rPr>
        <w:t>Partner Code of Conduct</w:t>
      </w:r>
    </w:p>
    <w:p w14:paraId="7DEC4367" w14:textId="1CAC814F" w:rsidR="000D61FD" w:rsidRPr="004F171F" w:rsidRDefault="000D61FD" w:rsidP="000D61FD"/>
    <w:p w14:paraId="20E96348" w14:textId="209A5E36" w:rsidR="00381D94" w:rsidRPr="00905C2D" w:rsidRDefault="00095D3B" w:rsidP="000D61FD">
      <w:pPr>
        <w:rPr>
          <w:b/>
          <w:bCs/>
          <w:sz w:val="28"/>
          <w:szCs w:val="28"/>
        </w:rPr>
      </w:pPr>
      <w:r w:rsidRPr="00905C2D">
        <w:rPr>
          <w:b/>
          <w:bCs/>
          <w:sz w:val="28"/>
          <w:szCs w:val="28"/>
        </w:rPr>
        <w:t>Maintel</w:t>
      </w:r>
      <w:r w:rsidR="003860EF" w:rsidRPr="00905C2D">
        <w:rPr>
          <w:b/>
          <w:bCs/>
          <w:sz w:val="28"/>
          <w:szCs w:val="28"/>
        </w:rPr>
        <w:t>’s Approach</w:t>
      </w:r>
    </w:p>
    <w:p w14:paraId="584AFEF6" w14:textId="0A4A536E" w:rsidR="00381D94" w:rsidRPr="004F171F" w:rsidRDefault="003860EF" w:rsidP="000D61FD">
      <w:r w:rsidRPr="004F171F">
        <w:t xml:space="preserve">At Maintel we’re focussed on delivering </w:t>
      </w:r>
      <w:r w:rsidR="007F3330" w:rsidRPr="004F171F">
        <w:t>outcomes – not technology.  We partner with some of the world’s leading technology companies and wrap-around the sills and services from our professional and managed services teams, to help our customers achieve their goals.</w:t>
      </w:r>
    </w:p>
    <w:p w14:paraId="606F6B6A" w14:textId="4DA92490" w:rsidR="00451530" w:rsidRPr="004F171F" w:rsidRDefault="00451530" w:rsidP="000D61FD">
      <w:r w:rsidRPr="004F171F">
        <w:t>Maintel’s purpose is to connect our business customers for a better and more efficient future in communications and this is supported by our commitment to be a leading sustainable business. As much as our customers in the public and private sectors depend on us to keep their mission critical operations functioning, they also look to us to provide value in our relationships with them, be that added social value through education, volunteering, or apprenticeships or Environmental by working closely with our supply chain to reduce emissions and provide products and services that help our customers reduce their own carbon footprint.</w:t>
      </w:r>
    </w:p>
    <w:p w14:paraId="6F6FEA53" w14:textId="5DB0B952" w:rsidR="00395118" w:rsidRPr="00905C2D" w:rsidRDefault="00395118" w:rsidP="00395118">
      <w:pPr>
        <w:rPr>
          <w:b/>
          <w:bCs/>
          <w:sz w:val="28"/>
          <w:szCs w:val="28"/>
        </w:rPr>
      </w:pPr>
      <w:r w:rsidRPr="00905C2D">
        <w:rPr>
          <w:b/>
          <w:bCs/>
          <w:sz w:val="28"/>
          <w:szCs w:val="28"/>
        </w:rPr>
        <w:t>Maintel’s Values</w:t>
      </w:r>
    </w:p>
    <w:p w14:paraId="337D58BB" w14:textId="7A590049" w:rsidR="00395118" w:rsidRPr="004F171F" w:rsidRDefault="00395118" w:rsidP="00395118">
      <w:r w:rsidRPr="004F171F">
        <w:t>In our business first impressions matter – but lasting impressions are everything.  We s</w:t>
      </w:r>
      <w:r w:rsidR="00784423" w:rsidRPr="004F171F">
        <w:t xml:space="preserve">trive to maintain a high level of respect and integrity in all our interactions with customers, </w:t>
      </w:r>
      <w:r w:rsidR="00251A69" w:rsidRPr="004F171F">
        <w:t>colleagues,</w:t>
      </w:r>
      <w:r w:rsidR="00784423" w:rsidRPr="004F171F">
        <w:t xml:space="preserve"> and business partners.</w:t>
      </w:r>
    </w:p>
    <w:p w14:paraId="762D7571" w14:textId="77777777" w:rsidR="00251A69" w:rsidRDefault="00251A69" w:rsidP="00395118">
      <w:pPr>
        <w:rPr>
          <w:b/>
          <w:bCs/>
          <w:i/>
          <w:iCs/>
          <w:szCs w:val="20"/>
        </w:rPr>
      </w:pPr>
    </w:p>
    <w:p w14:paraId="0791213F" w14:textId="77777777" w:rsidR="00251A69" w:rsidRDefault="00251A69" w:rsidP="00395118">
      <w:pPr>
        <w:rPr>
          <w:b/>
          <w:bCs/>
          <w:i/>
          <w:iCs/>
          <w:szCs w:val="20"/>
        </w:rPr>
      </w:pPr>
    </w:p>
    <w:p w14:paraId="34367FA0" w14:textId="48FF5C9F" w:rsidR="00BF4222" w:rsidRPr="00175C7C" w:rsidRDefault="00BF4222" w:rsidP="00395118">
      <w:pPr>
        <w:rPr>
          <w:b/>
          <w:bCs/>
          <w:i/>
          <w:iCs/>
          <w:szCs w:val="20"/>
        </w:rPr>
      </w:pPr>
      <w:r w:rsidRPr="00175C7C">
        <w:rPr>
          <w:b/>
          <w:bCs/>
          <w:i/>
          <w:iCs/>
          <w:szCs w:val="20"/>
        </w:rPr>
        <w:t xml:space="preserve">We enjoy what we do and work as a </w:t>
      </w:r>
      <w:proofErr w:type="gramStart"/>
      <w:r w:rsidRPr="00175C7C">
        <w:rPr>
          <w:b/>
          <w:bCs/>
          <w:i/>
          <w:iCs/>
          <w:szCs w:val="20"/>
        </w:rPr>
        <w:t>team</w:t>
      </w:r>
      <w:proofErr w:type="gramEnd"/>
    </w:p>
    <w:p w14:paraId="52420B9B" w14:textId="0CC9CA76" w:rsidR="00C630D8" w:rsidRPr="004F171F" w:rsidRDefault="00F17C4B" w:rsidP="00395118">
      <w:r w:rsidRPr="004F171F">
        <w:t xml:space="preserve">We play by the rules and understand that our conduct reflects on the entire company.  We always recognise and seek to remedy our faults.  We’re guided by the highest ethical </w:t>
      </w:r>
      <w:r w:rsidR="00251A69" w:rsidRPr="004F171F">
        <w:t>standards;</w:t>
      </w:r>
      <w:r w:rsidRPr="004F171F">
        <w:t xml:space="preserve"> make good decisions and we appreciate and embrace feedback.</w:t>
      </w:r>
      <w:r w:rsidR="008F426D" w:rsidRPr="004F171F">
        <w:t xml:space="preserve">  We spend a lot of time at work, so the more that it doesn’t feel like work, the better.  We can be serious, without taking ourselves too seriously.  We value </w:t>
      </w:r>
      <w:proofErr w:type="gramStart"/>
      <w:r w:rsidR="00D03370" w:rsidRPr="004F171F">
        <w:t>each and every</w:t>
      </w:r>
      <w:proofErr w:type="gramEnd"/>
      <w:r w:rsidR="00D03370" w:rsidRPr="004F171F">
        <w:t xml:space="preserve"> individual, while putting what’s right for the team first.</w:t>
      </w:r>
    </w:p>
    <w:p w14:paraId="3DF157A0" w14:textId="14185FD9" w:rsidR="00285C62" w:rsidRPr="00175C7C" w:rsidRDefault="00285C62" w:rsidP="00395118">
      <w:pPr>
        <w:rPr>
          <w:b/>
          <w:bCs/>
          <w:i/>
          <w:iCs/>
          <w:szCs w:val="20"/>
        </w:rPr>
      </w:pPr>
      <w:r w:rsidRPr="00175C7C">
        <w:rPr>
          <w:b/>
          <w:bCs/>
          <w:i/>
          <w:iCs/>
          <w:szCs w:val="20"/>
        </w:rPr>
        <w:t xml:space="preserve">We are </w:t>
      </w:r>
      <w:proofErr w:type="gramStart"/>
      <w:r w:rsidRPr="00175C7C">
        <w:rPr>
          <w:b/>
          <w:bCs/>
          <w:i/>
          <w:iCs/>
          <w:szCs w:val="20"/>
        </w:rPr>
        <w:t>pioneering</w:t>
      </w:r>
      <w:proofErr w:type="gramEnd"/>
    </w:p>
    <w:p w14:paraId="53A55056" w14:textId="5DB86418" w:rsidR="0073142D" w:rsidRPr="004F171F" w:rsidRDefault="0073142D" w:rsidP="00395118">
      <w:r w:rsidRPr="004F171F">
        <w:t xml:space="preserve">Our people are the foundation of our success.  They must have the courage </w:t>
      </w:r>
      <w:r w:rsidR="00C419D8" w:rsidRPr="004F171F">
        <w:t xml:space="preserve">and resourcefulness to spark </w:t>
      </w:r>
      <w:r w:rsidR="00C00B9F" w:rsidRPr="004F171F">
        <w:t>change and to create better outcomes for our customers.  We take people out of their comfort zone and support them all the way.</w:t>
      </w:r>
    </w:p>
    <w:p w14:paraId="05E4C91C" w14:textId="1F82F8F1" w:rsidR="00C00B9F" w:rsidRPr="00175C7C" w:rsidRDefault="00185116" w:rsidP="00395118">
      <w:pPr>
        <w:rPr>
          <w:b/>
          <w:bCs/>
          <w:i/>
          <w:iCs/>
          <w:szCs w:val="20"/>
        </w:rPr>
      </w:pPr>
      <w:r w:rsidRPr="00175C7C">
        <w:rPr>
          <w:b/>
          <w:bCs/>
          <w:i/>
          <w:iCs/>
          <w:szCs w:val="20"/>
        </w:rPr>
        <w:t xml:space="preserve">We are empowered, and accept </w:t>
      </w:r>
      <w:proofErr w:type="gramStart"/>
      <w:r w:rsidRPr="00175C7C">
        <w:rPr>
          <w:b/>
          <w:bCs/>
          <w:i/>
          <w:iCs/>
          <w:szCs w:val="20"/>
        </w:rPr>
        <w:t>accountability</w:t>
      </w:r>
      <w:proofErr w:type="gramEnd"/>
    </w:p>
    <w:p w14:paraId="7E950280" w14:textId="39A1EBB1" w:rsidR="00185116" w:rsidRPr="004F171F" w:rsidRDefault="00185116" w:rsidP="00395118">
      <w:pPr>
        <w:rPr>
          <w:szCs w:val="20"/>
        </w:rPr>
      </w:pPr>
      <w:r w:rsidRPr="004F171F">
        <w:rPr>
          <w:szCs w:val="20"/>
        </w:rPr>
        <w:t xml:space="preserve">We make the tough calls and own the outcome.  We accept full accountability for our actions and always understand their potential impact on colleagues, the </w:t>
      </w:r>
      <w:r w:rsidR="00251A69" w:rsidRPr="004F171F">
        <w:rPr>
          <w:szCs w:val="20"/>
        </w:rPr>
        <w:t>business,</w:t>
      </w:r>
      <w:r w:rsidRPr="004F171F">
        <w:rPr>
          <w:szCs w:val="20"/>
        </w:rPr>
        <w:t xml:space="preserve"> and our customers.  We know when to accept and when to delegate responsibility.</w:t>
      </w:r>
    </w:p>
    <w:p w14:paraId="41B83002" w14:textId="2FB585A5" w:rsidR="00185116" w:rsidRPr="00175C7C" w:rsidRDefault="00090F6E" w:rsidP="00395118">
      <w:pPr>
        <w:rPr>
          <w:b/>
          <w:bCs/>
          <w:i/>
          <w:iCs/>
          <w:szCs w:val="20"/>
        </w:rPr>
      </w:pPr>
      <w:r w:rsidRPr="00175C7C">
        <w:rPr>
          <w:b/>
          <w:bCs/>
          <w:i/>
          <w:iCs/>
          <w:szCs w:val="20"/>
        </w:rPr>
        <w:t xml:space="preserve">We are agile and </w:t>
      </w:r>
      <w:proofErr w:type="gramStart"/>
      <w:r w:rsidRPr="00175C7C">
        <w:rPr>
          <w:b/>
          <w:bCs/>
          <w:i/>
          <w:iCs/>
          <w:szCs w:val="20"/>
        </w:rPr>
        <w:t>flexible</w:t>
      </w:r>
      <w:proofErr w:type="gramEnd"/>
    </w:p>
    <w:p w14:paraId="61D4D917" w14:textId="16998B5B" w:rsidR="00090F6E" w:rsidRPr="004F171F" w:rsidRDefault="002A0DCA" w:rsidP="00395118">
      <w:pPr>
        <w:rPr>
          <w:szCs w:val="20"/>
        </w:rPr>
      </w:pPr>
      <w:r w:rsidRPr="004F171F">
        <w:rPr>
          <w:szCs w:val="20"/>
        </w:rPr>
        <w:t xml:space="preserve">Our agile business model means we are well placed to respond to changing market conditions and create a significant competitive advantage.  And we </w:t>
      </w:r>
      <w:r w:rsidR="00934E37" w:rsidRPr="004F171F">
        <w:rPr>
          <w:szCs w:val="20"/>
        </w:rPr>
        <w:t>need agile people to drive us forward.</w:t>
      </w:r>
    </w:p>
    <w:p w14:paraId="1B83D589" w14:textId="5E2A2B8C" w:rsidR="00934E37" w:rsidRPr="00175C7C" w:rsidRDefault="00934E37" w:rsidP="00395118">
      <w:pPr>
        <w:rPr>
          <w:b/>
          <w:bCs/>
          <w:i/>
          <w:iCs/>
          <w:szCs w:val="20"/>
        </w:rPr>
      </w:pPr>
      <w:r w:rsidRPr="00175C7C">
        <w:rPr>
          <w:b/>
          <w:bCs/>
          <w:i/>
          <w:iCs/>
          <w:szCs w:val="20"/>
        </w:rPr>
        <w:t xml:space="preserve">We constantly learn and </w:t>
      </w:r>
      <w:proofErr w:type="gramStart"/>
      <w:r w:rsidRPr="00175C7C">
        <w:rPr>
          <w:b/>
          <w:bCs/>
          <w:i/>
          <w:iCs/>
          <w:szCs w:val="20"/>
        </w:rPr>
        <w:t>grow</w:t>
      </w:r>
      <w:proofErr w:type="gramEnd"/>
    </w:p>
    <w:p w14:paraId="12D587EF" w14:textId="2BA46497" w:rsidR="00934E37" w:rsidRPr="004F171F" w:rsidRDefault="00934E37" w:rsidP="00395118">
      <w:pPr>
        <w:rPr>
          <w:szCs w:val="20"/>
        </w:rPr>
      </w:pPr>
      <w:r w:rsidRPr="004F171F">
        <w:rPr>
          <w:szCs w:val="20"/>
        </w:rPr>
        <w:t xml:space="preserve">The communications industry is continually changing – technology </w:t>
      </w:r>
      <w:r w:rsidR="00251A69" w:rsidRPr="004F171F">
        <w:rPr>
          <w:szCs w:val="20"/>
        </w:rPr>
        <w:t>evolves,</w:t>
      </w:r>
      <w:r w:rsidRPr="004F171F">
        <w:rPr>
          <w:szCs w:val="20"/>
        </w:rPr>
        <w:t xml:space="preserve"> and we need to stay ahead of the curve.  Our managers </w:t>
      </w:r>
      <w:r w:rsidR="00A617D8" w:rsidRPr="004F171F">
        <w:rPr>
          <w:szCs w:val="20"/>
        </w:rPr>
        <w:t>and the company to be supportive and help them gain the knowledge and training they need to thrive.</w:t>
      </w:r>
    </w:p>
    <w:p w14:paraId="51EE27AA" w14:textId="68DB3D1A" w:rsidR="00246CFC" w:rsidRPr="004F171F" w:rsidRDefault="00246CFC" w:rsidP="00395118">
      <w:pPr>
        <w:rPr>
          <w:sz w:val="28"/>
          <w:szCs w:val="28"/>
        </w:rPr>
      </w:pPr>
    </w:p>
    <w:p w14:paraId="3ADF563C" w14:textId="77777777" w:rsidR="00182583" w:rsidRPr="004F171F" w:rsidRDefault="00182583" w:rsidP="00395118">
      <w:pPr>
        <w:rPr>
          <w:szCs w:val="20"/>
        </w:rPr>
      </w:pPr>
    </w:p>
    <w:p w14:paraId="4E2E32CB" w14:textId="77777777" w:rsidR="004F293E" w:rsidRPr="004F171F" w:rsidRDefault="004F293E" w:rsidP="000D61FD"/>
    <w:p w14:paraId="23207359" w14:textId="5FD0F8E0" w:rsidR="00843673" w:rsidRPr="00E87608" w:rsidRDefault="006D63D2" w:rsidP="00843673">
      <w:pPr>
        <w:rPr>
          <w:rFonts w:asciiTheme="majorHAnsi" w:eastAsiaTheme="majorEastAsia" w:hAnsiTheme="majorHAnsi" w:cstheme="majorBidi"/>
          <w:sz w:val="24"/>
        </w:rPr>
      </w:pPr>
      <w:bookmarkStart w:id="2" w:name="_Toc96354912"/>
      <w:r w:rsidRPr="004F171F">
        <w:rPr>
          <w:sz w:val="24"/>
        </w:rPr>
        <w:br w:type="page"/>
      </w:r>
      <w:r w:rsidR="00843673" w:rsidRPr="00905C2D">
        <w:rPr>
          <w:b/>
          <w:bCs/>
          <w:sz w:val="24"/>
        </w:rPr>
        <w:lastRenderedPageBreak/>
        <w:t>Business Ethics</w:t>
      </w:r>
    </w:p>
    <w:p w14:paraId="2EF5D6BA" w14:textId="5755F1BA" w:rsidR="00843673" w:rsidRPr="002F2C47" w:rsidRDefault="00843673" w:rsidP="00843673">
      <w:pPr>
        <w:rPr>
          <w:szCs w:val="20"/>
        </w:rPr>
      </w:pPr>
      <w:r>
        <w:rPr>
          <w:szCs w:val="20"/>
        </w:rPr>
        <w:t xml:space="preserve">Business will be conducted with integrity.  There will be no payments, services, gifts, </w:t>
      </w:r>
      <w:r w:rsidR="00251A69">
        <w:rPr>
          <w:szCs w:val="20"/>
        </w:rPr>
        <w:t>entertainment,</w:t>
      </w:r>
      <w:r>
        <w:rPr>
          <w:szCs w:val="20"/>
        </w:rPr>
        <w:t xml:space="preserve"> or other advantages offered or given to any Maintel employee or third party which are intended to influence the way in which the Maintel employee or third parties go about his, her or their duties.  </w:t>
      </w:r>
      <w:r w:rsidR="00251A69">
        <w:rPr>
          <w:szCs w:val="20"/>
        </w:rPr>
        <w:t>Similarly,</w:t>
      </w:r>
      <w:r>
        <w:rPr>
          <w:szCs w:val="20"/>
        </w:rPr>
        <w:t xml:space="preserve"> Maintel will not offer or give such payments, services, gifts, </w:t>
      </w:r>
      <w:r w:rsidR="00251A69">
        <w:rPr>
          <w:szCs w:val="20"/>
        </w:rPr>
        <w:t>entertainment,</w:t>
      </w:r>
      <w:r>
        <w:rPr>
          <w:szCs w:val="20"/>
        </w:rPr>
        <w:t xml:space="preserve"> or other advantages to any supplier which are intended to influence the way in which the supplier goes about his, her or their duties.</w:t>
      </w:r>
    </w:p>
    <w:p w14:paraId="31791C66" w14:textId="77777777" w:rsidR="0052083F" w:rsidRPr="00905C2D" w:rsidRDefault="0052083F" w:rsidP="0052083F">
      <w:pPr>
        <w:rPr>
          <w:b/>
          <w:bCs/>
          <w:sz w:val="24"/>
        </w:rPr>
      </w:pPr>
      <w:r w:rsidRPr="00905C2D">
        <w:rPr>
          <w:b/>
          <w:bCs/>
          <w:sz w:val="24"/>
        </w:rPr>
        <w:t>Anti-bribery and corruption</w:t>
      </w:r>
    </w:p>
    <w:p w14:paraId="0E434156" w14:textId="77777777" w:rsidR="0052083F" w:rsidRPr="004F171F" w:rsidRDefault="0052083F" w:rsidP="0052083F">
      <w:r w:rsidRPr="004F171F">
        <w:t>Bribery and corruption are, unfortunately, a feature of corporate and public life in many countries across the world.  It is widely accepted that corruption inhibits economic growth, damages businesses both financially and reputationally and may result in criminal or civil liability and penalties for organisations and individuals.</w:t>
      </w:r>
    </w:p>
    <w:p w14:paraId="452E3045" w14:textId="77777777" w:rsidR="0052083F" w:rsidRPr="004F171F" w:rsidRDefault="0052083F" w:rsidP="0052083F">
      <w:r w:rsidRPr="004F171F">
        <w:t>Maintel does not tolerate any form of bribery or corruption and is committed to operating responsibly and engaging with its stakeholders to manage the social, environmental, and ethical impact of its activities in the different markets in which it operates.</w:t>
      </w:r>
    </w:p>
    <w:p w14:paraId="17FEB178" w14:textId="77777777" w:rsidR="0052083F" w:rsidRPr="004F171F" w:rsidRDefault="0052083F" w:rsidP="0052083F">
      <w:r w:rsidRPr="004F171F">
        <w:t>Maintel has a clear policy and supports our employees to make decisions in line with our stated position and has linked the policy to Maintel disciplinary procedures which may lead to dismissal.</w:t>
      </w:r>
    </w:p>
    <w:p w14:paraId="14C63CDA" w14:textId="77777777" w:rsidR="0052083F" w:rsidRPr="00905C2D" w:rsidRDefault="0052083F" w:rsidP="0052083F">
      <w:pPr>
        <w:pStyle w:val="Heading2"/>
        <w:rPr>
          <w:b/>
          <w:bCs/>
          <w:color w:val="auto"/>
          <w:sz w:val="24"/>
          <w:szCs w:val="24"/>
        </w:rPr>
      </w:pPr>
      <w:r w:rsidRPr="00905C2D">
        <w:rPr>
          <w:b/>
          <w:bCs/>
          <w:color w:val="auto"/>
          <w:sz w:val="24"/>
          <w:szCs w:val="24"/>
        </w:rPr>
        <w:t>Gifts and Corporate Hospitality</w:t>
      </w:r>
    </w:p>
    <w:p w14:paraId="14192607" w14:textId="77777777" w:rsidR="0052083F" w:rsidRPr="004F171F" w:rsidRDefault="0052083F" w:rsidP="0052083F">
      <w:r w:rsidRPr="004F171F">
        <w:t>Maintel recognises that reasonable and proportionate corporate hospitality is part of building normal business relationships, but they will be bribes when they are given or received with the intention of influencing business decisions.</w:t>
      </w:r>
    </w:p>
    <w:p w14:paraId="23D4A22D" w14:textId="77777777" w:rsidR="0052083F" w:rsidRDefault="0052083F" w:rsidP="0052083F">
      <w:r w:rsidRPr="004F171F">
        <w:t xml:space="preserve">All employees, agents, subsidiaries, intermediaries, and suppliers are required to assess the risks involved with their activities and be diligent in avoiding any activities that might </w:t>
      </w:r>
      <w:r w:rsidRPr="004F171F">
        <w:t>lead to, or suggest, a conflict of interest with the business of Maintel.</w:t>
      </w:r>
    </w:p>
    <w:p w14:paraId="20EAF960" w14:textId="77777777" w:rsidR="0052083F" w:rsidRPr="00905C2D" w:rsidRDefault="0052083F" w:rsidP="0052083F">
      <w:pPr>
        <w:rPr>
          <w:b/>
          <w:bCs/>
          <w:sz w:val="24"/>
        </w:rPr>
      </w:pPr>
      <w:r w:rsidRPr="00905C2D">
        <w:rPr>
          <w:b/>
          <w:bCs/>
          <w:sz w:val="24"/>
        </w:rPr>
        <w:t>Modern Slavery</w:t>
      </w:r>
    </w:p>
    <w:p w14:paraId="716D94DD" w14:textId="77777777" w:rsidR="0052083F" w:rsidRPr="004F171F" w:rsidRDefault="0052083F" w:rsidP="0052083F">
      <w:r w:rsidRPr="004F171F">
        <w:t>As a responsible and ethical business, Maintel has zero-tolerance approach to all types of activities that pertain to slavery and human trafficking within our business and supply chain.</w:t>
      </w:r>
    </w:p>
    <w:p w14:paraId="13F4DCF2" w14:textId="5B13B4CA" w:rsidR="0052083F" w:rsidRDefault="0052083F" w:rsidP="0052083F">
      <w:r w:rsidRPr="004F171F">
        <w:t xml:space="preserve">We are committed to ensuring that there is no modern slavery or human trafficking in our supply chains.  Should Maintel be made aware of any such practice, we act immediately and decisively to highlight and remedy it.  Our anti-slavery position reflects our commitment to acting ethically and with integrity in </w:t>
      </w:r>
      <w:r w:rsidR="00251A69" w:rsidRPr="004F171F">
        <w:t>all</w:t>
      </w:r>
      <w:r w:rsidRPr="004F171F">
        <w:t xml:space="preserve"> our business relationships.  This is supported by our policies on bribery and corruption, and whistleblowing.</w:t>
      </w:r>
    </w:p>
    <w:p w14:paraId="33CCF0BA" w14:textId="77777777" w:rsidR="0052083F" w:rsidRPr="00905C2D" w:rsidRDefault="0052083F" w:rsidP="0052083F">
      <w:pPr>
        <w:rPr>
          <w:b/>
          <w:bCs/>
          <w:sz w:val="24"/>
        </w:rPr>
      </w:pPr>
      <w:r w:rsidRPr="00905C2D">
        <w:rPr>
          <w:b/>
          <w:bCs/>
          <w:sz w:val="24"/>
        </w:rPr>
        <w:t>Working Conditions/Labour</w:t>
      </w:r>
    </w:p>
    <w:p w14:paraId="583BEDFB" w14:textId="44D3DDBF" w:rsidR="0052083F" w:rsidRDefault="0052083F" w:rsidP="00251A69">
      <w:pPr>
        <w:pStyle w:val="BulletM1"/>
      </w:pPr>
      <w:r>
        <w:t xml:space="preserve">Suppliers must not use child labour in any stage of manufacturing.  Suppliers are expected to follow the International Labour Organisation conventions recommendations of minimum age for admission to </w:t>
      </w:r>
      <w:r w:rsidR="00251A69">
        <w:t>employment.</w:t>
      </w:r>
    </w:p>
    <w:p w14:paraId="0E258AEE" w14:textId="61DCC27A" w:rsidR="0052083F" w:rsidRDefault="0052083F" w:rsidP="00251A69">
      <w:pPr>
        <w:pStyle w:val="BulletM1"/>
      </w:pPr>
      <w:r>
        <w:t xml:space="preserve">Compensations and benefits should comply with fundamental principles relating to minimum wages, overtime hours and legally mandated </w:t>
      </w:r>
      <w:r w:rsidR="00251A69">
        <w:t>benefits.</w:t>
      </w:r>
    </w:p>
    <w:p w14:paraId="514F90A5" w14:textId="611C2F39" w:rsidR="0052083F" w:rsidRDefault="0052083F" w:rsidP="00251A69">
      <w:pPr>
        <w:pStyle w:val="BulletM1"/>
      </w:pPr>
      <w:r>
        <w:t xml:space="preserve">Any form of forced or compulsory labour must not be used, and employees shall be free to leave employment after reasonable </w:t>
      </w:r>
      <w:r w:rsidR="00251A69">
        <w:t>Notice.</w:t>
      </w:r>
    </w:p>
    <w:p w14:paraId="746CEF04" w14:textId="77777777" w:rsidR="0052083F" w:rsidRDefault="0052083F" w:rsidP="00251A69">
      <w:pPr>
        <w:pStyle w:val="BulletM1"/>
      </w:pPr>
      <w:r>
        <w:t>Supplier are expected to adhere to the right of employees to freedom of association and recognition of employees’ rights to collective bargaining, where allowable by law</w:t>
      </w:r>
    </w:p>
    <w:p w14:paraId="121A6DEF" w14:textId="596ED376" w:rsidR="0052083F" w:rsidRDefault="0052083F" w:rsidP="00251A69">
      <w:pPr>
        <w:pStyle w:val="BulletM1"/>
      </w:pPr>
      <w:r>
        <w:t>Workers should have safe and healthy working conditions that meet or exceed applicable standards for occupational safety and health</w:t>
      </w:r>
      <w:r w:rsidR="00251A69">
        <w:t>.</w:t>
      </w:r>
    </w:p>
    <w:p w14:paraId="0BB34E95" w14:textId="77777777" w:rsidR="00251A69" w:rsidRDefault="00251A69" w:rsidP="00251A69">
      <w:pPr>
        <w:pStyle w:val="BulletM1"/>
        <w:numPr>
          <w:ilvl w:val="0"/>
          <w:numId w:val="0"/>
        </w:numPr>
        <w:ind w:left="360"/>
      </w:pPr>
    </w:p>
    <w:p w14:paraId="410B104C" w14:textId="77777777" w:rsidR="00C91AB3" w:rsidRPr="00905C2D" w:rsidRDefault="00C91AB3" w:rsidP="00C91AB3">
      <w:pPr>
        <w:rPr>
          <w:b/>
          <w:bCs/>
          <w:sz w:val="24"/>
        </w:rPr>
      </w:pPr>
      <w:r w:rsidRPr="00905C2D">
        <w:rPr>
          <w:b/>
          <w:bCs/>
          <w:sz w:val="24"/>
        </w:rPr>
        <w:t>Employee Wellbeing</w:t>
      </w:r>
    </w:p>
    <w:p w14:paraId="607CF7A5" w14:textId="2AF2A5C0" w:rsidR="00C91AB3" w:rsidRPr="004F171F" w:rsidRDefault="00C91AB3" w:rsidP="00C91AB3">
      <w:r w:rsidRPr="004F171F">
        <w:t xml:space="preserve">Assisting our employees to find a work-life balance, stay safe, </w:t>
      </w:r>
      <w:r w:rsidR="00251A69" w:rsidRPr="004F171F">
        <w:t>fit,</w:t>
      </w:r>
      <w:r w:rsidRPr="004F171F">
        <w:t xml:space="preserve"> and healthy is a priority for us at Maintel.</w:t>
      </w:r>
    </w:p>
    <w:p w14:paraId="35354C16" w14:textId="77777777" w:rsidR="00C91AB3" w:rsidRPr="004F171F" w:rsidRDefault="00C91AB3" w:rsidP="00C91AB3">
      <w:r w:rsidRPr="004F171F">
        <w:lastRenderedPageBreak/>
        <w:t>We launched a Wellbeing Ambassador program.  Following 12 weeks of formal recalibrate wellbeing and ambassador training, our employee ambassadors commenced provision of a formalised program to champion the key elements of wellbeing.</w:t>
      </w:r>
    </w:p>
    <w:p w14:paraId="58B4A4FC" w14:textId="77777777" w:rsidR="00C91AB3" w:rsidRPr="004F171F" w:rsidRDefault="00C91AB3" w:rsidP="00C91AB3">
      <w:r w:rsidRPr="004F171F">
        <w:t>The wellbeing program and framework is a set of guidelines to help us achieve optimal wellbeing for all employees within a fully inclusive program.  Our program includes a range of tools and resources above and beyond the employee benefits program including:</w:t>
      </w:r>
    </w:p>
    <w:p w14:paraId="252A2BD8" w14:textId="3305CDE2" w:rsidR="00C91AB3" w:rsidRPr="004F171F" w:rsidRDefault="00C91AB3" w:rsidP="00251A69">
      <w:pPr>
        <w:pStyle w:val="BulletM1"/>
      </w:pPr>
      <w:r w:rsidRPr="004F171F">
        <w:t xml:space="preserve">Wellbeing portal:  all employees have access to the ambassador managed communications </w:t>
      </w:r>
      <w:r w:rsidR="00251A69" w:rsidRPr="004F171F">
        <w:t>portal.</w:t>
      </w:r>
    </w:p>
    <w:p w14:paraId="5DE0BE35" w14:textId="1F50CC56" w:rsidR="00C91AB3" w:rsidRPr="004F171F" w:rsidRDefault="00C91AB3" w:rsidP="00251A69">
      <w:pPr>
        <w:pStyle w:val="BulletM1"/>
      </w:pPr>
      <w:r w:rsidRPr="004F171F">
        <w:t xml:space="preserve">Individual support:  all employees have access to our ambassadors for individual support and discussion providing our staff with confidential </w:t>
      </w:r>
      <w:r w:rsidR="00251A69" w:rsidRPr="004F171F">
        <w:t>support.</w:t>
      </w:r>
    </w:p>
    <w:p w14:paraId="11EDCEB3" w14:textId="64344258" w:rsidR="00C91AB3" w:rsidRDefault="00C91AB3" w:rsidP="00251A69">
      <w:pPr>
        <w:pStyle w:val="BulletM1"/>
      </w:pPr>
      <w:r w:rsidRPr="004F171F">
        <w:t xml:space="preserve">Fitness Friday:  working with a former Brighton and Hove women’s football player, we offer a range of exercises to employees that can be completed at the desk at any </w:t>
      </w:r>
      <w:r w:rsidR="00251A69" w:rsidRPr="004F171F">
        <w:t>time.</w:t>
      </w:r>
    </w:p>
    <w:p w14:paraId="43E20AB4" w14:textId="77777777" w:rsidR="00251A69" w:rsidRDefault="00251A69" w:rsidP="00251A69">
      <w:pPr>
        <w:pStyle w:val="BulletM1"/>
        <w:numPr>
          <w:ilvl w:val="0"/>
          <w:numId w:val="0"/>
        </w:numPr>
        <w:ind w:left="360"/>
      </w:pPr>
    </w:p>
    <w:p w14:paraId="62ED954D" w14:textId="77777777" w:rsidR="0045733B" w:rsidRPr="0045733B" w:rsidRDefault="0045733B" w:rsidP="0045733B">
      <w:pPr>
        <w:rPr>
          <w:b/>
          <w:bCs/>
          <w:sz w:val="24"/>
        </w:rPr>
      </w:pPr>
      <w:r w:rsidRPr="0045733B">
        <w:rPr>
          <w:b/>
          <w:bCs/>
          <w:sz w:val="24"/>
        </w:rPr>
        <w:t>Health and Safety</w:t>
      </w:r>
    </w:p>
    <w:p w14:paraId="4F85A5C8" w14:textId="77777777" w:rsidR="0045733B" w:rsidRPr="004F171F" w:rsidRDefault="0045733B" w:rsidP="0045733B">
      <w:r w:rsidRPr="004F171F">
        <w:t>Maintel has an excellent record in our approach to health and safety and takes appropriate steps to keep our employees safe.  We are committed to managing health and safety effectively to protect our employees and other persons with whom we interact because we recognise that we have not only a moral and legal duty but also that our employees are our greatest asset.  Our commitment to safety does not differentiate between our employees, contractors, and suppliers and their onwards contractors.  We want everyone to work in a safe and healthy way every day.</w:t>
      </w:r>
    </w:p>
    <w:p w14:paraId="5535B854" w14:textId="3B834AC5" w:rsidR="0045733B" w:rsidRPr="004F171F" w:rsidRDefault="0045733B" w:rsidP="0045733B">
      <w:r w:rsidRPr="004F171F">
        <w:t xml:space="preserve">We promote our approach across Maintel by engaging with leading health and safety standards and partners and insisting in high safety practices from our employees, contractors, and suppliers </w:t>
      </w:r>
      <w:r w:rsidR="00251A69" w:rsidRPr="004F171F">
        <w:t>always</w:t>
      </w:r>
      <w:r w:rsidRPr="004F171F">
        <w:t>.</w:t>
      </w:r>
    </w:p>
    <w:p w14:paraId="08ED6415" w14:textId="77777777" w:rsidR="0045733B" w:rsidRPr="004F171F" w:rsidRDefault="0045733B" w:rsidP="0045733B">
      <w:r w:rsidRPr="004F171F">
        <w:t>Our main health and safety advisor, “</w:t>
      </w:r>
      <w:proofErr w:type="spellStart"/>
      <w:r w:rsidRPr="004F171F">
        <w:t>Worknest</w:t>
      </w:r>
      <w:proofErr w:type="spellEnd"/>
      <w:r w:rsidRPr="004F171F">
        <w:t xml:space="preserve">” provide us with competent person representation to work in conjunction with the </w:t>
      </w:r>
      <w:r w:rsidRPr="004F171F">
        <w:t>Maintel Governance Team who manage facilities, and health and safety across Maintel.</w:t>
      </w:r>
    </w:p>
    <w:p w14:paraId="16252CE2" w14:textId="77777777" w:rsidR="0045733B" w:rsidRPr="004F171F" w:rsidRDefault="0045733B" w:rsidP="00251A69">
      <w:pPr>
        <w:pStyle w:val="BulletM1"/>
      </w:pPr>
      <w:r w:rsidRPr="004F171F">
        <w:t>The safety committee meets regularly throughout each year to review, update, and communicate appropriate amendments to health and safety risk, and best practice awareness.</w:t>
      </w:r>
    </w:p>
    <w:p w14:paraId="2B3796DF" w14:textId="39ABF240" w:rsidR="0045733B" w:rsidRDefault="0045733B" w:rsidP="00251A69">
      <w:pPr>
        <w:pStyle w:val="BulletM1"/>
      </w:pPr>
      <w:r w:rsidRPr="004F171F">
        <w:t>We maintain International Standards ISO45001 – Health and Safety, which is independently audited each year and forms part of our Integrated Management System (IMS).</w:t>
      </w:r>
    </w:p>
    <w:p w14:paraId="31580D3B" w14:textId="77777777" w:rsidR="0045733B" w:rsidRPr="00905C2D" w:rsidRDefault="0045733B" w:rsidP="0045733B">
      <w:pPr>
        <w:pStyle w:val="Heading2"/>
        <w:rPr>
          <w:b/>
          <w:bCs/>
          <w:color w:val="auto"/>
          <w:sz w:val="24"/>
          <w:szCs w:val="24"/>
        </w:rPr>
      </w:pPr>
      <w:r w:rsidRPr="00905C2D">
        <w:rPr>
          <w:b/>
          <w:bCs/>
          <w:color w:val="auto"/>
          <w:sz w:val="24"/>
          <w:szCs w:val="24"/>
        </w:rPr>
        <w:t>Environmental</w:t>
      </w:r>
    </w:p>
    <w:p w14:paraId="1A006D46" w14:textId="77777777" w:rsidR="0045733B" w:rsidRPr="004F171F" w:rsidRDefault="0045733B" w:rsidP="0045733B">
      <w:r w:rsidRPr="004F171F">
        <w:t>Maintel is committed to providing a quality service in a manner that ensures a safe and healthy workplace for our employees, whilst minimising our potential impact on the environment.</w:t>
      </w:r>
    </w:p>
    <w:p w14:paraId="1D6CCBEE" w14:textId="503D8C18" w:rsidR="0045733B" w:rsidRPr="004F171F" w:rsidRDefault="0045733B" w:rsidP="0045733B">
      <w:r w:rsidRPr="004F171F">
        <w:t xml:space="preserve">We ask our employees to </w:t>
      </w:r>
      <w:r w:rsidR="00251A69">
        <w:t xml:space="preserve">always </w:t>
      </w:r>
      <w:r w:rsidR="00251A69" w:rsidRPr="004F171F">
        <w:t>consider</w:t>
      </w:r>
      <w:r w:rsidRPr="004F171F">
        <w:t xml:space="preserve"> the effect their activities </w:t>
      </w:r>
      <w:r w:rsidR="00251A69">
        <w:t xml:space="preserve">may </w:t>
      </w:r>
      <w:r w:rsidRPr="004F171F">
        <w:t>have on the environment.</w:t>
      </w:r>
    </w:p>
    <w:p w14:paraId="71D83775" w14:textId="77777777" w:rsidR="0045733B" w:rsidRPr="00175C7C" w:rsidRDefault="0045733B" w:rsidP="0045733B">
      <w:pPr>
        <w:rPr>
          <w:b/>
          <w:bCs/>
          <w:i/>
          <w:iCs/>
        </w:rPr>
      </w:pPr>
      <w:r w:rsidRPr="00175C7C">
        <w:rPr>
          <w:b/>
          <w:bCs/>
          <w:i/>
          <w:iCs/>
        </w:rPr>
        <w:t>Legal</w:t>
      </w:r>
    </w:p>
    <w:p w14:paraId="0ED48715" w14:textId="77777777" w:rsidR="0045733B" w:rsidRPr="004F171F" w:rsidRDefault="0045733B" w:rsidP="0045733B">
      <w:r w:rsidRPr="004F171F">
        <w:t>As a minimum, meet statutory requirements of environmental regulations and standards to which we subscribe.</w:t>
      </w:r>
    </w:p>
    <w:p w14:paraId="0A4EE29C" w14:textId="77777777" w:rsidR="0045733B" w:rsidRPr="00175C7C" w:rsidRDefault="0045733B" w:rsidP="0045733B">
      <w:pPr>
        <w:rPr>
          <w:b/>
          <w:bCs/>
          <w:i/>
          <w:iCs/>
        </w:rPr>
      </w:pPr>
      <w:r w:rsidRPr="00175C7C">
        <w:rPr>
          <w:b/>
          <w:bCs/>
          <w:i/>
          <w:iCs/>
        </w:rPr>
        <w:t>Recycle and Reuse</w:t>
      </w:r>
    </w:p>
    <w:p w14:paraId="0F583412" w14:textId="77777777" w:rsidR="0045733B" w:rsidRPr="004F171F" w:rsidRDefault="0045733B" w:rsidP="0045733B">
      <w:r w:rsidRPr="004F171F">
        <w:t xml:space="preserve">Reduce waste through re-use and recycling and by purchasing recycled, </w:t>
      </w:r>
      <w:proofErr w:type="gramStart"/>
      <w:r w:rsidRPr="004F171F">
        <w:t>recyclable</w:t>
      </w:r>
      <w:proofErr w:type="gramEnd"/>
      <w:r w:rsidRPr="004F171F">
        <w:t xml:space="preserve"> or re-furbished products and materials where these alternatives are available, economical and suitable.</w:t>
      </w:r>
    </w:p>
    <w:p w14:paraId="45D24F42" w14:textId="77777777" w:rsidR="0045733B" w:rsidRPr="00175C7C" w:rsidRDefault="0045733B" w:rsidP="0045733B">
      <w:pPr>
        <w:rPr>
          <w:b/>
          <w:bCs/>
          <w:i/>
          <w:iCs/>
        </w:rPr>
      </w:pPr>
      <w:r w:rsidRPr="00175C7C">
        <w:rPr>
          <w:b/>
          <w:bCs/>
          <w:i/>
          <w:iCs/>
        </w:rPr>
        <w:t>Waste Management</w:t>
      </w:r>
    </w:p>
    <w:p w14:paraId="30378413" w14:textId="77777777" w:rsidR="0045733B" w:rsidRPr="004F171F" w:rsidRDefault="0045733B" w:rsidP="0045733B">
      <w:r w:rsidRPr="004F171F">
        <w:t>We will endeavour to minimise waste product by promoting the efficient use of materials and resources throughout our facilities, wherever possible and make sure waste materials are disposed of in an environmentally safe manner and in accordance with regulations.</w:t>
      </w:r>
    </w:p>
    <w:p w14:paraId="5CD2925C" w14:textId="77777777" w:rsidR="0045733B" w:rsidRPr="00175C7C" w:rsidRDefault="0045733B" w:rsidP="0045733B">
      <w:pPr>
        <w:rPr>
          <w:b/>
          <w:bCs/>
          <w:i/>
          <w:iCs/>
        </w:rPr>
      </w:pPr>
      <w:r w:rsidRPr="00175C7C">
        <w:rPr>
          <w:b/>
          <w:bCs/>
          <w:i/>
          <w:iCs/>
        </w:rPr>
        <w:t>Suppliers</w:t>
      </w:r>
    </w:p>
    <w:p w14:paraId="1545BBE0" w14:textId="77777777" w:rsidR="0045733B" w:rsidRPr="004F171F" w:rsidRDefault="0045733B" w:rsidP="0045733B">
      <w:r w:rsidRPr="004F171F">
        <w:t>Work in partnership with suppliers and customers to ensure best practise is integrated into our supply chain decision making and activities.</w:t>
      </w:r>
    </w:p>
    <w:p w14:paraId="2F453BCB" w14:textId="77777777" w:rsidR="0045733B" w:rsidRPr="00175C7C" w:rsidRDefault="0045733B" w:rsidP="0045733B">
      <w:pPr>
        <w:rPr>
          <w:b/>
          <w:bCs/>
          <w:i/>
          <w:iCs/>
        </w:rPr>
      </w:pPr>
      <w:r w:rsidRPr="00175C7C">
        <w:rPr>
          <w:b/>
          <w:bCs/>
          <w:i/>
          <w:iCs/>
        </w:rPr>
        <w:lastRenderedPageBreak/>
        <w:t>Energy</w:t>
      </w:r>
    </w:p>
    <w:p w14:paraId="0E13B629" w14:textId="77777777" w:rsidR="0045733B" w:rsidRPr="004F171F" w:rsidRDefault="0045733B" w:rsidP="0045733B">
      <w:r w:rsidRPr="004F171F">
        <w:t>Maintel will endeavour to manage all energy supplies and water supplies to obtain optimum consumption through management initiatives.</w:t>
      </w:r>
    </w:p>
    <w:p w14:paraId="25400D73" w14:textId="77777777" w:rsidR="0045733B" w:rsidRPr="004F171F" w:rsidRDefault="0045733B" w:rsidP="0045733B">
      <w:r w:rsidRPr="004F171F">
        <w:t>We will also endeavour to cut vehicle emissions by using eco-friendly transport, public transport and encouraging the use of video conferencing or suitable alternative communication methods.</w:t>
      </w:r>
    </w:p>
    <w:p w14:paraId="2550C45A" w14:textId="77777777" w:rsidR="0045733B" w:rsidRPr="00175C7C" w:rsidRDefault="0045733B" w:rsidP="0045733B">
      <w:pPr>
        <w:rPr>
          <w:b/>
          <w:bCs/>
          <w:i/>
          <w:iCs/>
        </w:rPr>
      </w:pPr>
      <w:r w:rsidRPr="00175C7C">
        <w:rPr>
          <w:b/>
          <w:bCs/>
          <w:i/>
          <w:iCs/>
        </w:rPr>
        <w:t>Company Awareness</w:t>
      </w:r>
    </w:p>
    <w:p w14:paraId="268986CA" w14:textId="01FCF8F9" w:rsidR="0045733B" w:rsidRPr="004F171F" w:rsidRDefault="0045733B" w:rsidP="0045733B">
      <w:r w:rsidRPr="004F171F">
        <w:t xml:space="preserve">Promote environmental awareness among our employees and encourage them to work in an environmentally responsible manner by training, </w:t>
      </w:r>
      <w:r w:rsidR="00251A69" w:rsidRPr="004F171F">
        <w:t>educating,</w:t>
      </w:r>
      <w:r w:rsidRPr="004F171F">
        <w:t xml:space="preserve"> and informing our employees about environmental issues that may affect their work.</w:t>
      </w:r>
    </w:p>
    <w:p w14:paraId="0504C1E9" w14:textId="717678D4" w:rsidR="0045733B" w:rsidRDefault="0045733B" w:rsidP="0045733B">
      <w:r w:rsidRPr="004F171F">
        <w:t>Maintel operate in compliance with ISO 14001 and all relevant environmental legislation and strive to use pollution prevention and environmental best practices in all we do.</w:t>
      </w:r>
    </w:p>
    <w:p w14:paraId="215802B2" w14:textId="77777777" w:rsidR="0045733B" w:rsidRPr="00905C2D" w:rsidRDefault="0045733B" w:rsidP="0045733B">
      <w:pPr>
        <w:rPr>
          <w:b/>
          <w:bCs/>
          <w:sz w:val="24"/>
        </w:rPr>
      </w:pPr>
      <w:r w:rsidRPr="00905C2D">
        <w:rPr>
          <w:b/>
          <w:bCs/>
          <w:sz w:val="24"/>
        </w:rPr>
        <w:t>Sustainability</w:t>
      </w:r>
    </w:p>
    <w:p w14:paraId="486C3171" w14:textId="46A78362" w:rsidR="0045733B" w:rsidRDefault="0045733B" w:rsidP="0045733B">
      <w:pPr>
        <w:rPr>
          <w:szCs w:val="20"/>
        </w:rPr>
      </w:pPr>
      <w:r>
        <w:rPr>
          <w:szCs w:val="20"/>
        </w:rPr>
        <w:t>We believe Maintel has a role to play in contributing to the local communities in which we operate.  Our sustainable business strategy describes our intention to delivery positive impact in three key areas.  In parallel we remain committed to ensuring Maintel operates responsibly, ethically and is transparent about our progress and work towards the highest level of goals available.  Key areas from the focus of our efforts along with ou</w:t>
      </w:r>
      <w:r w:rsidR="00251A69">
        <w:rPr>
          <w:szCs w:val="20"/>
        </w:rPr>
        <w:t>r</w:t>
      </w:r>
      <w:r>
        <w:rPr>
          <w:szCs w:val="20"/>
        </w:rPr>
        <w:t xml:space="preserve"> detailed policies, procedures and reporting that assist us to hold our business to account.</w:t>
      </w:r>
    </w:p>
    <w:p w14:paraId="79B1A087" w14:textId="77777777" w:rsidR="0045733B" w:rsidRDefault="0045733B" w:rsidP="0045733B">
      <w:pPr>
        <w:rPr>
          <w:szCs w:val="20"/>
        </w:rPr>
      </w:pPr>
      <w:r>
        <w:rPr>
          <w:szCs w:val="20"/>
        </w:rPr>
        <w:t>We’ve aligned our journey to the UN Sustainable Development Goals.  There are many goals that we contribute to and are continuing to improve.  The ones we have identified as material to our business are as follows:</w:t>
      </w:r>
    </w:p>
    <w:p w14:paraId="2E684B23" w14:textId="77777777" w:rsidR="0045733B" w:rsidRDefault="0045733B" w:rsidP="00251A69">
      <w:pPr>
        <w:pStyle w:val="BulletM1"/>
      </w:pPr>
      <w:r>
        <w:t>Quality Education</w:t>
      </w:r>
    </w:p>
    <w:p w14:paraId="72174D5C" w14:textId="77777777" w:rsidR="0045733B" w:rsidRDefault="0045733B" w:rsidP="00251A69">
      <w:pPr>
        <w:pStyle w:val="BulletM1"/>
      </w:pPr>
      <w:r>
        <w:t>Gender Equality</w:t>
      </w:r>
    </w:p>
    <w:p w14:paraId="02FFC5DA" w14:textId="77777777" w:rsidR="0045733B" w:rsidRDefault="0045733B" w:rsidP="00251A69">
      <w:pPr>
        <w:pStyle w:val="BulletM1"/>
      </w:pPr>
      <w:r>
        <w:t>Decent Work and Economic Growth</w:t>
      </w:r>
    </w:p>
    <w:p w14:paraId="2955E063" w14:textId="77777777" w:rsidR="0045733B" w:rsidRDefault="0045733B" w:rsidP="00251A69">
      <w:pPr>
        <w:pStyle w:val="BulletM1"/>
      </w:pPr>
      <w:r>
        <w:t>Industry Innovation and Infrastructure</w:t>
      </w:r>
    </w:p>
    <w:p w14:paraId="5E8E058A" w14:textId="77777777" w:rsidR="0045733B" w:rsidRDefault="0045733B" w:rsidP="00251A69">
      <w:pPr>
        <w:pStyle w:val="BulletM1"/>
      </w:pPr>
      <w:r>
        <w:t>Climate Action</w:t>
      </w:r>
    </w:p>
    <w:p w14:paraId="09776C3B" w14:textId="5DBF2763" w:rsidR="0045733B" w:rsidRDefault="0045733B" w:rsidP="00251A69">
      <w:pPr>
        <w:pStyle w:val="BulletM1"/>
      </w:pPr>
      <w:r>
        <w:t xml:space="preserve">Peace, </w:t>
      </w:r>
      <w:proofErr w:type="gramStart"/>
      <w:r>
        <w:t>Justice</w:t>
      </w:r>
      <w:proofErr w:type="gramEnd"/>
      <w:r>
        <w:t xml:space="preserve"> and Strong Institutions</w:t>
      </w:r>
    </w:p>
    <w:p w14:paraId="0956F30C" w14:textId="77777777" w:rsidR="00251A69" w:rsidRPr="00366459" w:rsidRDefault="00251A69" w:rsidP="00251A69">
      <w:pPr>
        <w:pStyle w:val="BulletM1"/>
        <w:numPr>
          <w:ilvl w:val="0"/>
          <w:numId w:val="0"/>
        </w:numPr>
        <w:ind w:left="360"/>
      </w:pPr>
    </w:p>
    <w:p w14:paraId="457FD8E4" w14:textId="77777777" w:rsidR="0045733B" w:rsidRDefault="0045733B" w:rsidP="0045733B">
      <w:pPr>
        <w:rPr>
          <w:szCs w:val="20"/>
        </w:rPr>
      </w:pPr>
      <w:r>
        <w:rPr>
          <w:szCs w:val="20"/>
        </w:rPr>
        <w:t>No matter what we’re passionate about, something we care about will be affected by climate change.  This is why Maintel has committed to set science-based targets that align with what science says is necessary to limit global warming to 1.5C.</w:t>
      </w:r>
    </w:p>
    <w:p w14:paraId="39B022B9" w14:textId="4BD8942C" w:rsidR="0045733B" w:rsidRDefault="0045733B" w:rsidP="0045733B">
      <w:pPr>
        <w:rPr>
          <w:szCs w:val="20"/>
        </w:rPr>
      </w:pPr>
      <w:r>
        <w:rPr>
          <w:szCs w:val="20"/>
        </w:rPr>
        <w:t>At Maintel we believe in giving something back and at no cost to our customers.  We are planting 25 trees for every 500 cloud seats ordered and enabled through us.  Our customers receive a thank you certificate for helping to grow the Maintel Forest and become part of our sustainable business efforts.  We also include the number of trees we save through our company recycling initiatives.  A tree can absorb approximately one tonne of CO2 in its lifetime and to be a forest we need at least 6,000 trees.</w:t>
      </w:r>
    </w:p>
    <w:p w14:paraId="32AEAD30" w14:textId="77777777" w:rsidR="0045733B" w:rsidRPr="00905C2D" w:rsidRDefault="0045733B" w:rsidP="0045733B">
      <w:pPr>
        <w:rPr>
          <w:b/>
          <w:bCs/>
          <w:sz w:val="24"/>
        </w:rPr>
      </w:pPr>
      <w:r w:rsidRPr="00905C2D">
        <w:rPr>
          <w:b/>
          <w:bCs/>
          <w:sz w:val="24"/>
        </w:rPr>
        <w:t>Data Protection and Privacy</w:t>
      </w:r>
    </w:p>
    <w:p w14:paraId="7236D30A" w14:textId="77777777" w:rsidR="0045733B" w:rsidRDefault="0045733B" w:rsidP="0045733B">
      <w:r>
        <w:t>All employees and sub-contractors of Maintel shall abide by the Data Protection Principles when carrying out any activity that contains Personal data.  All personal data shall be:</w:t>
      </w:r>
    </w:p>
    <w:p w14:paraId="3C4B2736" w14:textId="10511BD2" w:rsidR="0045733B" w:rsidRDefault="0045733B" w:rsidP="00251A69">
      <w:pPr>
        <w:pStyle w:val="BulletM1"/>
      </w:pPr>
      <w:r>
        <w:t xml:space="preserve">Processed lawfully, fairly and in a transparent </w:t>
      </w:r>
      <w:r w:rsidR="00251A69">
        <w:t>manner.</w:t>
      </w:r>
    </w:p>
    <w:p w14:paraId="2A2C10C5" w14:textId="79A27D33" w:rsidR="0045733B" w:rsidRDefault="0045733B" w:rsidP="00251A69">
      <w:pPr>
        <w:pStyle w:val="BulletM1"/>
      </w:pPr>
      <w:r>
        <w:t xml:space="preserve">Collected for specified, explicit and legitimate </w:t>
      </w:r>
      <w:r w:rsidR="00251A69">
        <w:t>purposes.</w:t>
      </w:r>
    </w:p>
    <w:p w14:paraId="778C1A59" w14:textId="6412427F" w:rsidR="0045733B" w:rsidRDefault="0045733B" w:rsidP="00251A69">
      <w:pPr>
        <w:pStyle w:val="BulletM1"/>
      </w:pPr>
      <w:r>
        <w:t xml:space="preserve">Adequate, </w:t>
      </w:r>
      <w:r w:rsidR="00251A69">
        <w:t>relevant,</w:t>
      </w:r>
      <w:r>
        <w:t xml:space="preserve"> and limited to what is </w:t>
      </w:r>
      <w:r w:rsidR="00251A69">
        <w:t>necessary.</w:t>
      </w:r>
    </w:p>
    <w:p w14:paraId="54DBBECB" w14:textId="21151869" w:rsidR="0045733B" w:rsidRDefault="0045733B" w:rsidP="00251A69">
      <w:pPr>
        <w:pStyle w:val="BulletM1"/>
      </w:pPr>
      <w:r>
        <w:t xml:space="preserve">Accurate and, where necessary, kept up to </w:t>
      </w:r>
      <w:r w:rsidR="00251A69">
        <w:t>date.</w:t>
      </w:r>
    </w:p>
    <w:p w14:paraId="0D335255" w14:textId="55C7A9DB" w:rsidR="0045733B" w:rsidRDefault="0045733B" w:rsidP="00251A69">
      <w:pPr>
        <w:pStyle w:val="BulletM1"/>
      </w:pPr>
      <w:r>
        <w:t xml:space="preserve">Retained only for so long as is </w:t>
      </w:r>
      <w:r w:rsidR="00251A69">
        <w:t>necessary.</w:t>
      </w:r>
    </w:p>
    <w:p w14:paraId="04EA3F87" w14:textId="6270948A" w:rsidR="0045733B" w:rsidRDefault="0045733B" w:rsidP="00251A69">
      <w:pPr>
        <w:pStyle w:val="BulletM1"/>
      </w:pPr>
      <w:r>
        <w:t xml:space="preserve">Processed in a manner that ensures </w:t>
      </w:r>
      <w:r w:rsidR="00251A69">
        <w:t>security.</w:t>
      </w:r>
    </w:p>
    <w:p w14:paraId="73BAA2F7" w14:textId="77777777" w:rsidR="00AD6045" w:rsidRDefault="00AD6045" w:rsidP="00AD6045"/>
    <w:p w14:paraId="5C956520" w14:textId="044E9E6B" w:rsidR="00AD6045" w:rsidRDefault="00AD6045" w:rsidP="00AD6045">
      <w:r>
        <w:rPr>
          <w:noProof/>
        </w:rPr>
        <w:drawing>
          <wp:inline distT="0" distB="0" distL="0" distR="0" wp14:anchorId="57202CC3" wp14:editId="49DF2F07">
            <wp:extent cx="2949934" cy="1775124"/>
            <wp:effectExtent l="0" t="0" r="3175" b="0"/>
            <wp:docPr id="2011536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36878"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3864" cy="1843682"/>
                    </a:xfrm>
                    <a:prstGeom prst="rect">
                      <a:avLst/>
                    </a:prstGeom>
                  </pic:spPr>
                </pic:pic>
              </a:graphicData>
            </a:graphic>
          </wp:inline>
        </w:drawing>
      </w:r>
    </w:p>
    <w:bookmarkEnd w:id="2"/>
    <w:p w14:paraId="584EBE59" w14:textId="77777777" w:rsidR="00251A69" w:rsidRDefault="00251A69" w:rsidP="00815B9A">
      <w:pPr>
        <w:rPr>
          <w:b/>
          <w:bCs/>
          <w:sz w:val="24"/>
        </w:rPr>
      </w:pPr>
    </w:p>
    <w:p w14:paraId="7BCAA1CC" w14:textId="121C073F" w:rsidR="00D317AB" w:rsidRPr="00905C2D" w:rsidRDefault="0083680A" w:rsidP="00815B9A">
      <w:pPr>
        <w:rPr>
          <w:b/>
          <w:bCs/>
          <w:sz w:val="24"/>
        </w:rPr>
      </w:pPr>
      <w:r w:rsidRPr="00905C2D">
        <w:rPr>
          <w:b/>
          <w:bCs/>
          <w:sz w:val="24"/>
        </w:rPr>
        <w:lastRenderedPageBreak/>
        <w:t>Extension to this Code</w:t>
      </w:r>
    </w:p>
    <w:p w14:paraId="78B99D80" w14:textId="2C772CCC" w:rsidR="0032640A" w:rsidRDefault="00A32A8D" w:rsidP="00815B9A">
      <w:pPr>
        <w:rPr>
          <w:szCs w:val="20"/>
        </w:rPr>
      </w:pPr>
      <w:r>
        <w:rPr>
          <w:szCs w:val="20"/>
        </w:rPr>
        <w:t xml:space="preserve">Our code seeks compliance with these laws and regulations in our upstream supply chain, including adherence to the </w:t>
      </w:r>
      <w:r w:rsidR="00AB1314">
        <w:rPr>
          <w:szCs w:val="20"/>
        </w:rPr>
        <w:t>relevant regulations</w:t>
      </w:r>
      <w:r>
        <w:rPr>
          <w:szCs w:val="20"/>
        </w:rPr>
        <w:t>, or equ</w:t>
      </w:r>
      <w:r w:rsidR="0002024F">
        <w:rPr>
          <w:szCs w:val="20"/>
        </w:rPr>
        <w:t xml:space="preserve">ivalent local requirements, and </w:t>
      </w:r>
      <w:r w:rsidR="007119C3">
        <w:rPr>
          <w:szCs w:val="20"/>
        </w:rPr>
        <w:t>is</w:t>
      </w:r>
      <w:r w:rsidR="0002024F">
        <w:rPr>
          <w:szCs w:val="20"/>
        </w:rPr>
        <w:t xml:space="preserve"> a basis for all contractual relationships.</w:t>
      </w:r>
    </w:p>
    <w:p w14:paraId="1D99C3A2" w14:textId="3895FEEE" w:rsidR="0002024F" w:rsidRDefault="0002024F" w:rsidP="00815B9A">
      <w:pPr>
        <w:rPr>
          <w:szCs w:val="20"/>
        </w:rPr>
      </w:pPr>
      <w:r>
        <w:rPr>
          <w:szCs w:val="20"/>
        </w:rPr>
        <w:t xml:space="preserve">Maintel values close and productive </w:t>
      </w:r>
      <w:r w:rsidR="00FE5249">
        <w:rPr>
          <w:szCs w:val="20"/>
        </w:rPr>
        <w:t>cooperation with its suppliers and will incorporate the code in contractual agreements with it</w:t>
      </w:r>
      <w:r w:rsidR="00F1630D">
        <w:rPr>
          <w:szCs w:val="20"/>
        </w:rPr>
        <w:t>s</w:t>
      </w:r>
      <w:r w:rsidR="00FE5249">
        <w:rPr>
          <w:szCs w:val="20"/>
        </w:rPr>
        <w:t xml:space="preserve"> suppliers where </w:t>
      </w:r>
      <w:r w:rsidR="009326ED">
        <w:rPr>
          <w:szCs w:val="20"/>
        </w:rPr>
        <w:t xml:space="preserve">feasible.  </w:t>
      </w:r>
      <w:proofErr w:type="gramStart"/>
      <w:r w:rsidR="009326ED">
        <w:rPr>
          <w:szCs w:val="20"/>
        </w:rPr>
        <w:t>In the event that</w:t>
      </w:r>
      <w:proofErr w:type="gramEnd"/>
      <w:r w:rsidR="009326ED">
        <w:rPr>
          <w:szCs w:val="20"/>
        </w:rPr>
        <w:t xml:space="preserve"> Maintel becomes aware of any </w:t>
      </w:r>
      <w:r w:rsidR="0073675D">
        <w:rPr>
          <w:szCs w:val="20"/>
        </w:rPr>
        <w:t>conflicts</w:t>
      </w:r>
      <w:r w:rsidR="009326ED">
        <w:rPr>
          <w:szCs w:val="20"/>
        </w:rPr>
        <w:t xml:space="preserve"> with this code by its suppliers and all efforts to remedy material shortcomings fail</w:t>
      </w:r>
      <w:r w:rsidR="0073675D">
        <w:rPr>
          <w:szCs w:val="20"/>
        </w:rPr>
        <w:t xml:space="preserve">, either through unwillingness of the supplier or a plan of action can be implemented within an agree timeframe, a termination of the contractual relationship with the supplier ultimately result. </w:t>
      </w:r>
    </w:p>
    <w:p w14:paraId="52E11D0B" w14:textId="1843B669" w:rsidR="0083680A" w:rsidRDefault="0083680A" w:rsidP="00815B9A">
      <w:pPr>
        <w:rPr>
          <w:szCs w:val="20"/>
        </w:rPr>
      </w:pPr>
      <w:r>
        <w:rPr>
          <w:szCs w:val="20"/>
        </w:rPr>
        <w:t>It is expected that Maintel’s direct suppliers will take responsibility in requiring adherence to th</w:t>
      </w:r>
      <w:r w:rsidR="0032640A">
        <w:rPr>
          <w:szCs w:val="20"/>
        </w:rPr>
        <w:t>e</w:t>
      </w:r>
      <w:r>
        <w:rPr>
          <w:szCs w:val="20"/>
        </w:rPr>
        <w:t xml:space="preserve"> principals of this code from their direct suppliers and exercise reasonable diligence in verifying that these </w:t>
      </w:r>
      <w:r w:rsidR="00950EDD">
        <w:rPr>
          <w:szCs w:val="20"/>
        </w:rPr>
        <w:t>principles</w:t>
      </w:r>
      <w:r>
        <w:rPr>
          <w:szCs w:val="20"/>
        </w:rPr>
        <w:t xml:space="preserve"> are being adhered to in their supply chains.</w:t>
      </w:r>
    </w:p>
    <w:p w14:paraId="268C3564" w14:textId="791038F9" w:rsidR="00737ABA" w:rsidRDefault="00737ABA" w:rsidP="00815B9A">
      <w:pPr>
        <w:rPr>
          <w:szCs w:val="20"/>
        </w:rPr>
      </w:pPr>
      <w:r>
        <w:rPr>
          <w:szCs w:val="20"/>
        </w:rPr>
        <w:t>Safeguarding of these standards is a long-term learning and development process.  We will work together with our suppliers towards compliance and will continually review and revised these principles if needed.</w:t>
      </w:r>
    </w:p>
    <w:p w14:paraId="5E610129" w14:textId="73C74920" w:rsidR="00A617AF" w:rsidRPr="00815B9A" w:rsidRDefault="00A71DFF" w:rsidP="00815B9A">
      <w:pPr>
        <w:rPr>
          <w:szCs w:val="20"/>
        </w:rPr>
      </w:pPr>
      <w:r>
        <w:rPr>
          <w:szCs w:val="20"/>
        </w:rPr>
        <w:t xml:space="preserve">Suppliers may submit any concerns regarding non-compliant behaviour, either to applicable laws or to internal Maintel </w:t>
      </w:r>
      <w:r w:rsidR="00950EDD">
        <w:rPr>
          <w:szCs w:val="20"/>
        </w:rPr>
        <w:t>regulations</w:t>
      </w:r>
      <w:r>
        <w:rPr>
          <w:szCs w:val="20"/>
        </w:rPr>
        <w:t xml:space="preserve"> to </w:t>
      </w:r>
      <w:hyperlink r:id="rId13" w:history="1">
        <w:r w:rsidR="00950EDD" w:rsidRPr="00314E5B">
          <w:rPr>
            <w:rStyle w:val="Hyperlink"/>
            <w:szCs w:val="20"/>
          </w:rPr>
          <w:t>Legalenquiries@Maintel.co.uk</w:t>
        </w:r>
      </w:hyperlink>
      <w:r w:rsidR="00950EDD">
        <w:rPr>
          <w:szCs w:val="20"/>
        </w:rPr>
        <w:t xml:space="preserve"> </w:t>
      </w:r>
      <w:bookmarkEnd w:id="0"/>
      <w:bookmarkEnd w:id="1"/>
    </w:p>
    <w:sectPr w:rsidR="00A617AF" w:rsidRPr="00815B9A" w:rsidSect="00D4733D">
      <w:headerReference w:type="default" r:id="rId14"/>
      <w:footerReference w:type="default" r:id="rId15"/>
      <w:headerReference w:type="first" r:id="rId16"/>
      <w:footerReference w:type="first" r:id="rId17"/>
      <w:pgSz w:w="11906" w:h="16838"/>
      <w:pgMar w:top="2410" w:right="851" w:bottom="1134" w:left="851" w:header="709"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52C2" w14:textId="77777777" w:rsidR="002F3263" w:rsidRDefault="002F3263" w:rsidP="001D1BC5">
      <w:r>
        <w:separator/>
      </w:r>
    </w:p>
  </w:endnote>
  <w:endnote w:type="continuationSeparator" w:id="0">
    <w:p w14:paraId="44AA2A11" w14:textId="77777777" w:rsidR="002F3263" w:rsidRDefault="002F3263" w:rsidP="001D1BC5">
      <w:r>
        <w:continuationSeparator/>
      </w:r>
    </w:p>
  </w:endnote>
  <w:endnote w:type="continuationNotice" w:id="1">
    <w:p w14:paraId="17D1255D" w14:textId="77777777" w:rsidR="002F3263" w:rsidRDefault="002F3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odafone Rg">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8F12" w14:textId="1B725FEB" w:rsidR="0067133E" w:rsidRPr="001D1BC5" w:rsidRDefault="009F57C8" w:rsidP="70A092A7">
    <w:pPr>
      <w:pStyle w:val="BasicParagraph"/>
      <w:tabs>
        <w:tab w:val="right" w:pos="4536"/>
        <w:tab w:val="right" w:pos="9638"/>
      </w:tabs>
      <w:rPr>
        <w:rFonts w:asciiTheme="minorHAnsi" w:hAnsiTheme="minorHAnsi" w:cstheme="minorBidi"/>
        <w:color w:val="9AA8B1" w:themeColor="accent5"/>
        <w:sz w:val="16"/>
        <w:szCs w:val="16"/>
      </w:rPr>
    </w:pPr>
    <w:r w:rsidRPr="70A092A7">
      <w:rPr>
        <w:rFonts w:asciiTheme="minorHAnsi" w:hAnsiTheme="minorHAnsi" w:cstheme="minorBidi"/>
        <w:color w:val="9AA8B1" w:themeColor="background2"/>
        <w:sz w:val="16"/>
        <w:szCs w:val="16"/>
      </w:rPr>
      <w:t xml:space="preserve">© </w:t>
    </w:r>
    <w:proofErr w:type="gramStart"/>
    <w:r w:rsidR="0067133E" w:rsidRPr="70A092A7">
      <w:rPr>
        <w:rFonts w:asciiTheme="minorHAnsi" w:hAnsiTheme="minorHAnsi" w:cstheme="minorBidi"/>
        <w:color w:val="9AA8B1" w:themeColor="background2"/>
        <w:sz w:val="16"/>
        <w:szCs w:val="16"/>
      </w:rPr>
      <w:t>Maintel  |</w:t>
    </w:r>
    <w:proofErr w:type="gramEnd"/>
    <w:r w:rsidR="0067133E" w:rsidRPr="70A092A7">
      <w:rPr>
        <w:rFonts w:asciiTheme="minorHAnsi" w:hAnsiTheme="minorHAnsi" w:cstheme="minorBidi"/>
        <w:color w:val="9AA8B1" w:themeColor="background2"/>
        <w:sz w:val="16"/>
        <w:szCs w:val="16"/>
      </w:rPr>
      <w:t xml:space="preserve">  maintel.co.uk</w:t>
    </w:r>
    <w:r w:rsidR="0067133E" w:rsidRPr="001D1BC5">
      <w:rPr>
        <w:rFonts w:asciiTheme="minorHAnsi" w:hAnsiTheme="minorHAnsi"/>
        <w:color w:val="9AA8B1" w:themeColor="background2"/>
        <w:sz w:val="16"/>
        <w:szCs w:val="16"/>
      </w:rPr>
      <w:tab/>
    </w:r>
    <w:r w:rsidR="0067133E" w:rsidRPr="001D1BC5">
      <w:rPr>
        <w:rFonts w:asciiTheme="minorHAnsi" w:hAnsiTheme="minorHAnsi"/>
        <w:color w:val="9AA8B1" w:themeColor="background2"/>
        <w:sz w:val="16"/>
        <w:szCs w:val="16"/>
      </w:rPr>
      <w:tab/>
    </w:r>
    <w:r w:rsidR="0067133E" w:rsidRPr="70A092A7">
      <w:rPr>
        <w:rFonts w:asciiTheme="minorHAnsi" w:hAnsiTheme="minorHAnsi" w:cstheme="minorBidi"/>
        <w:color w:val="9AA8B1" w:themeColor="background2"/>
        <w:sz w:val="16"/>
        <w:szCs w:val="16"/>
      </w:rPr>
      <w:t xml:space="preserve">    </w:t>
    </w:r>
    <w:r w:rsidR="0067133E" w:rsidRPr="70A092A7">
      <w:rPr>
        <w:rFonts w:asciiTheme="minorHAnsi" w:hAnsiTheme="minorHAnsi" w:cstheme="minorBidi"/>
        <w:noProof/>
        <w:color w:val="9AA8B1" w:themeColor="background2"/>
        <w:sz w:val="16"/>
        <w:szCs w:val="16"/>
      </w:rPr>
      <w:fldChar w:fldCharType="begin"/>
    </w:r>
    <w:r w:rsidR="0067133E" w:rsidRPr="001D1BC5">
      <w:rPr>
        <w:rFonts w:asciiTheme="minorHAnsi" w:hAnsiTheme="minorHAnsi"/>
        <w:color w:val="9AA8B1" w:themeColor="background2"/>
        <w:sz w:val="16"/>
        <w:szCs w:val="16"/>
      </w:rPr>
      <w:instrText xml:space="preserve"> PAGE   \* MERGEFORMAT </w:instrText>
    </w:r>
    <w:r w:rsidR="0067133E" w:rsidRPr="70A092A7">
      <w:rPr>
        <w:rFonts w:asciiTheme="minorHAnsi" w:hAnsiTheme="minorHAnsi"/>
        <w:color w:val="9AA8B1" w:themeColor="background2"/>
        <w:sz w:val="16"/>
        <w:szCs w:val="16"/>
      </w:rPr>
      <w:fldChar w:fldCharType="separate"/>
    </w:r>
    <w:r w:rsidR="00F03F4F" w:rsidRPr="00F03F4F">
      <w:rPr>
        <w:rFonts w:asciiTheme="minorHAnsi" w:hAnsiTheme="minorHAnsi" w:cstheme="minorBidi"/>
        <w:noProof/>
        <w:color w:val="9AA8B1" w:themeColor="background2"/>
        <w:sz w:val="16"/>
        <w:szCs w:val="16"/>
      </w:rPr>
      <w:t>1</w:t>
    </w:r>
    <w:r w:rsidR="0067133E" w:rsidRPr="70A092A7">
      <w:rPr>
        <w:rFonts w:asciiTheme="minorHAnsi" w:hAnsiTheme="minorHAnsi" w:cstheme="minorBidi"/>
        <w:noProof/>
        <w:color w:val="9AA8B1" w:themeColor="background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8F14" w14:textId="63E590E3" w:rsidR="0067133E" w:rsidRPr="001D1BC5" w:rsidRDefault="0067133E" w:rsidP="70A092A7">
    <w:pPr>
      <w:pStyle w:val="BasicParagraph"/>
      <w:tabs>
        <w:tab w:val="right" w:pos="4536"/>
        <w:tab w:val="right" w:pos="9638"/>
      </w:tabs>
      <w:rPr>
        <w:rFonts w:asciiTheme="minorHAnsi" w:hAnsiTheme="minorHAnsi" w:cstheme="minorBidi"/>
        <w:color w:val="9AA8B1" w:themeColor="accent5"/>
        <w:sz w:val="16"/>
        <w:szCs w:val="16"/>
      </w:rPr>
    </w:pPr>
    <w:r w:rsidRPr="70A092A7">
      <w:rPr>
        <w:rFonts w:asciiTheme="minorHAnsi" w:hAnsiTheme="minorHAnsi" w:cstheme="minorBidi"/>
        <w:color w:val="9AA8B1" w:themeColor="background2"/>
        <w:sz w:val="16"/>
        <w:szCs w:val="16"/>
      </w:rPr>
      <w:t xml:space="preserve">© 2016 </w:t>
    </w:r>
    <w:proofErr w:type="gramStart"/>
    <w:r w:rsidRPr="70A092A7">
      <w:rPr>
        <w:rFonts w:asciiTheme="minorHAnsi" w:hAnsiTheme="minorHAnsi" w:cstheme="minorBidi"/>
        <w:color w:val="9AA8B1" w:themeColor="background2"/>
        <w:sz w:val="16"/>
        <w:szCs w:val="16"/>
      </w:rPr>
      <w:t>Maintel  |</w:t>
    </w:r>
    <w:proofErr w:type="gramEnd"/>
    <w:r w:rsidRPr="70A092A7">
      <w:rPr>
        <w:rFonts w:asciiTheme="minorHAnsi" w:hAnsiTheme="minorHAnsi" w:cstheme="minorBidi"/>
        <w:color w:val="9AA8B1" w:themeColor="background2"/>
        <w:sz w:val="16"/>
        <w:szCs w:val="16"/>
      </w:rPr>
      <w:t xml:space="preserve">  maintel.co.uk</w:t>
    </w:r>
    <w:r w:rsidRPr="001D1BC5">
      <w:rPr>
        <w:rFonts w:asciiTheme="minorHAnsi" w:hAnsiTheme="minorHAnsi"/>
        <w:color w:val="9AA8B1" w:themeColor="background2"/>
        <w:sz w:val="16"/>
        <w:szCs w:val="16"/>
      </w:rPr>
      <w:tab/>
    </w:r>
    <w:r w:rsidRPr="001D1BC5">
      <w:rPr>
        <w:rFonts w:asciiTheme="minorHAnsi" w:hAnsiTheme="minorHAnsi"/>
        <w:color w:val="9AA8B1" w:themeColor="background2"/>
        <w:sz w:val="16"/>
        <w:szCs w:val="16"/>
      </w:rPr>
      <w:tab/>
    </w:r>
    <w:r w:rsidRPr="3362B8B4">
      <w:fldChar w:fldCharType="begin"/>
    </w:r>
    <w:r w:rsidRPr="001D1BC5">
      <w:rPr>
        <w:rFonts w:asciiTheme="minorHAnsi" w:hAnsiTheme="minorHAnsi"/>
        <w:color w:val="9AA8B1" w:themeColor="background2"/>
        <w:sz w:val="16"/>
        <w:szCs w:val="16"/>
      </w:rPr>
      <w:instrText xml:space="preserve"> FILENAME   \* MERGEFORMAT </w:instrText>
    </w:r>
    <w:r w:rsidRPr="3362B8B4">
      <w:rPr>
        <w:rFonts w:asciiTheme="minorHAnsi" w:hAnsiTheme="minorHAnsi"/>
        <w:color w:val="9AA8B1" w:themeColor="background2"/>
        <w:sz w:val="16"/>
        <w:szCs w:val="16"/>
      </w:rPr>
      <w:fldChar w:fldCharType="separate"/>
    </w:r>
    <w:r w:rsidR="00243A34" w:rsidRPr="00243A34">
      <w:rPr>
        <w:rFonts w:asciiTheme="minorHAnsi" w:hAnsiTheme="minorHAnsi" w:cstheme="minorBidi"/>
        <w:noProof/>
        <w:color w:val="9AA8B1" w:themeColor="background2"/>
        <w:sz w:val="16"/>
        <w:szCs w:val="16"/>
      </w:rPr>
      <w:t>Partner Code</w:t>
    </w:r>
    <w:r w:rsidR="00243A34">
      <w:rPr>
        <w:rFonts w:asciiTheme="minorHAnsi" w:hAnsiTheme="minorHAnsi"/>
        <w:noProof/>
        <w:color w:val="9AA8B1" w:themeColor="background2"/>
        <w:sz w:val="16"/>
        <w:szCs w:val="16"/>
      </w:rPr>
      <w:t xml:space="preserve"> of Conduct</w:t>
    </w:r>
    <w:r w:rsidRPr="3362B8B4">
      <w:fldChar w:fldCharType="end"/>
    </w:r>
    <w:r w:rsidRPr="70A092A7">
      <w:rPr>
        <w:rFonts w:asciiTheme="minorHAnsi" w:hAnsiTheme="minorHAnsi" w:cstheme="minorBidi"/>
        <w:color w:val="9AA8B1" w:themeColor="background2"/>
        <w:sz w:val="16"/>
        <w:szCs w:val="16"/>
      </w:rPr>
      <w:t xml:space="preserve">  |  </w:t>
    </w:r>
    <w:r w:rsidRPr="70A092A7">
      <w:rPr>
        <w:rFonts w:asciiTheme="minorHAnsi" w:hAnsiTheme="minorHAnsi" w:cstheme="minorBidi"/>
        <w:noProof/>
        <w:color w:val="9AA8B1" w:themeColor="background2"/>
        <w:sz w:val="16"/>
        <w:szCs w:val="16"/>
      </w:rPr>
      <w:fldChar w:fldCharType="begin"/>
    </w:r>
    <w:r w:rsidRPr="001D1BC5">
      <w:rPr>
        <w:rFonts w:asciiTheme="minorHAnsi" w:hAnsiTheme="minorHAnsi"/>
        <w:color w:val="9AA8B1" w:themeColor="background2"/>
        <w:sz w:val="16"/>
        <w:szCs w:val="16"/>
      </w:rPr>
      <w:instrText xml:space="preserve"> PAGE   \* MERGEFORMAT </w:instrText>
    </w:r>
    <w:r w:rsidRPr="70A092A7">
      <w:rPr>
        <w:rFonts w:asciiTheme="minorHAnsi" w:hAnsiTheme="minorHAnsi"/>
        <w:color w:val="9AA8B1" w:themeColor="background2"/>
        <w:sz w:val="16"/>
        <w:szCs w:val="16"/>
      </w:rPr>
      <w:fldChar w:fldCharType="separate"/>
    </w:r>
    <w:r w:rsidRPr="70A092A7">
      <w:rPr>
        <w:rFonts w:asciiTheme="minorHAnsi" w:hAnsiTheme="minorHAnsi" w:cstheme="minorBidi"/>
        <w:noProof/>
        <w:color w:val="9AA8B1" w:themeColor="background2"/>
        <w:sz w:val="16"/>
        <w:szCs w:val="16"/>
      </w:rPr>
      <w:t>1</w:t>
    </w:r>
    <w:r w:rsidRPr="70A092A7">
      <w:rPr>
        <w:rFonts w:asciiTheme="minorHAnsi" w:hAnsiTheme="minorHAnsi" w:cstheme="minorBidi"/>
        <w:noProof/>
        <w:color w:val="9AA8B1" w:themeColor="background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20D9" w14:textId="77777777" w:rsidR="002F3263" w:rsidRDefault="002F3263" w:rsidP="001D1BC5">
      <w:r>
        <w:separator/>
      </w:r>
    </w:p>
  </w:footnote>
  <w:footnote w:type="continuationSeparator" w:id="0">
    <w:p w14:paraId="307FECB3" w14:textId="77777777" w:rsidR="002F3263" w:rsidRDefault="002F3263" w:rsidP="001D1BC5">
      <w:r>
        <w:continuationSeparator/>
      </w:r>
    </w:p>
  </w:footnote>
  <w:footnote w:type="continuationNotice" w:id="1">
    <w:p w14:paraId="72D7E055" w14:textId="77777777" w:rsidR="002F3263" w:rsidRDefault="002F3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8F10" w14:textId="77777777" w:rsidR="0067133E" w:rsidRDefault="0067133E" w:rsidP="001D1BC5">
    <w:pPr>
      <w:pStyle w:val="Header"/>
    </w:pPr>
    <w:r>
      <w:rPr>
        <w:noProof/>
        <w:lang w:eastAsia="en-GB"/>
      </w:rPr>
      <mc:AlternateContent>
        <mc:Choice Requires="wps">
          <w:drawing>
            <wp:anchor distT="0" distB="0" distL="114300" distR="114300" simplePos="0" relativeHeight="251658242" behindDoc="0" locked="0" layoutInCell="1" allowOverlap="1" wp14:anchorId="79908F15" wp14:editId="79908F16">
              <wp:simplePos x="0" y="0"/>
              <wp:positionH relativeFrom="page">
                <wp:align>left</wp:align>
              </wp:positionH>
              <wp:positionV relativeFrom="page">
                <wp:posOffset>1350010</wp:posOffset>
              </wp:positionV>
              <wp:extent cx="756000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7560000" cy="0"/>
                      </a:xfrm>
                      <a:prstGeom prst="line">
                        <a:avLst/>
                      </a:prstGeom>
                      <a:ln w="12700">
                        <a:gradFill flip="none" rotWithShape="1">
                          <a:gsLst>
                            <a:gs pos="0">
                              <a:schemeClr val="tx2"/>
                            </a:gs>
                            <a:gs pos="100000">
                              <a:schemeClr val="accent2"/>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5BFD0" id="Straight Connector 2" o:spid="_x0000_s1026" style="position:absolute;z-index:25165824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106.3pt" to="595.3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" strokeweight="1pt">
              <v:stroke joinstyle="miter"/>
              <w10:wrap anchorx="page" anchory="page"/>
            </v:line>
          </w:pict>
        </mc:Fallback>
      </mc:AlternateContent>
    </w:r>
    <w:r>
      <w:rPr>
        <w:noProof/>
        <w:lang w:eastAsia="en-GB"/>
      </w:rPr>
      <w:drawing>
        <wp:anchor distT="0" distB="0" distL="114300" distR="114300" simplePos="0" relativeHeight="251658241" behindDoc="1" locked="0" layoutInCell="1" allowOverlap="1" wp14:anchorId="79908F17" wp14:editId="79908F18">
          <wp:simplePos x="0" y="0"/>
          <wp:positionH relativeFrom="margin">
            <wp:posOffset>0</wp:posOffset>
          </wp:positionH>
          <wp:positionV relativeFrom="page">
            <wp:posOffset>540385</wp:posOffset>
          </wp:positionV>
          <wp:extent cx="1958400" cy="352800"/>
          <wp:effectExtent l="0" t="0" r="381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te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4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8F13" w14:textId="77777777" w:rsidR="0067133E" w:rsidRDefault="0067133E" w:rsidP="001D1BC5">
    <w:pPr>
      <w:pStyle w:val="Header"/>
    </w:pPr>
    <w:r>
      <w:rPr>
        <w:noProof/>
        <w:lang w:eastAsia="en-GB"/>
      </w:rPr>
      <w:drawing>
        <wp:anchor distT="0" distB="0" distL="114300" distR="114300" simplePos="0" relativeHeight="251658240" behindDoc="1" locked="0" layoutInCell="1" allowOverlap="1" wp14:anchorId="79908F19" wp14:editId="79908F1A">
          <wp:simplePos x="0" y="0"/>
          <wp:positionH relativeFrom="margin">
            <wp:align>left</wp:align>
          </wp:positionH>
          <wp:positionV relativeFrom="page">
            <wp:posOffset>540385</wp:posOffset>
          </wp:positionV>
          <wp:extent cx="1958400" cy="352800"/>
          <wp:effectExtent l="0" t="0" r="3810"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te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4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5pt;height:9.5pt" o:bullet="t">
        <v:imagedata r:id="rId1" o:title="Mbt_tiny"/>
      </v:shape>
    </w:pict>
  </w:numPicBullet>
  <w:numPicBullet w:numPicBulletId="1">
    <w:pict>
      <v:shape id="_x0000_i1068" type="#_x0000_t75" style="width:290.5pt;height:291pt" o:bullet="t">
        <v:imagedata r:id="rId2" o:title="Mbt_large"/>
      </v:shape>
    </w:pict>
  </w:numPicBullet>
  <w:abstractNum w:abstractNumId="0" w15:restartNumberingAfterBreak="0">
    <w:nsid w:val="011E0E32"/>
    <w:multiLevelType w:val="hybridMultilevel"/>
    <w:tmpl w:val="0FB02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0A6047"/>
    <w:multiLevelType w:val="hybridMultilevel"/>
    <w:tmpl w:val="0EBEF52C"/>
    <w:lvl w:ilvl="0" w:tplc="C8AC11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B5613"/>
    <w:multiLevelType w:val="hybridMultilevel"/>
    <w:tmpl w:val="3A16E1C4"/>
    <w:lvl w:ilvl="0" w:tplc="187E03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94D18"/>
    <w:multiLevelType w:val="hybridMultilevel"/>
    <w:tmpl w:val="56A2DD6C"/>
    <w:lvl w:ilvl="0" w:tplc="2A0683CC">
      <w:start w:val="1"/>
      <w:numFmt w:val="bullet"/>
      <w:pStyle w:val="Bullet2"/>
      <w:lvlText w:val=""/>
      <w:lvlJc w:val="left"/>
      <w:pPr>
        <w:ind w:left="377" w:firstLine="332"/>
      </w:pPr>
      <w:rPr>
        <w:rFonts w:ascii="Symbol" w:hAnsi="Symbol" w:hint="default"/>
        <w:color w:val="A6A6A6" w:themeColor="background1" w:themeShade="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6A6859"/>
    <w:multiLevelType w:val="hybridMultilevel"/>
    <w:tmpl w:val="E60A9B7A"/>
    <w:lvl w:ilvl="0" w:tplc="29B8DE88">
      <w:start w:val="1"/>
      <w:numFmt w:val="bullet"/>
      <w:lvlText w:val=""/>
      <w:lvlJc w:val="left"/>
      <w:pPr>
        <w:tabs>
          <w:tab w:val="num" w:pos="720"/>
        </w:tabs>
        <w:ind w:left="720" w:hanging="360"/>
      </w:pPr>
      <w:rPr>
        <w:rFonts w:ascii="Symbol" w:hAnsi="Symbol" w:hint="default"/>
      </w:rPr>
    </w:lvl>
    <w:lvl w:ilvl="1" w:tplc="CC4880D8">
      <w:numFmt w:val="bullet"/>
      <w:lvlText w:val=""/>
      <w:lvlJc w:val="left"/>
      <w:pPr>
        <w:tabs>
          <w:tab w:val="num" w:pos="1440"/>
        </w:tabs>
        <w:ind w:left="1440" w:hanging="360"/>
      </w:pPr>
      <w:rPr>
        <w:rFonts w:ascii="Symbol" w:hAnsi="Symbol" w:hint="default"/>
      </w:rPr>
    </w:lvl>
    <w:lvl w:ilvl="2" w:tplc="50DEB638" w:tentative="1">
      <w:start w:val="1"/>
      <w:numFmt w:val="bullet"/>
      <w:lvlText w:val=""/>
      <w:lvlJc w:val="left"/>
      <w:pPr>
        <w:tabs>
          <w:tab w:val="num" w:pos="2160"/>
        </w:tabs>
        <w:ind w:left="2160" w:hanging="360"/>
      </w:pPr>
      <w:rPr>
        <w:rFonts w:ascii="Symbol" w:hAnsi="Symbol" w:hint="default"/>
      </w:rPr>
    </w:lvl>
    <w:lvl w:ilvl="3" w:tplc="2DAC9204" w:tentative="1">
      <w:start w:val="1"/>
      <w:numFmt w:val="bullet"/>
      <w:lvlText w:val=""/>
      <w:lvlJc w:val="left"/>
      <w:pPr>
        <w:tabs>
          <w:tab w:val="num" w:pos="2880"/>
        </w:tabs>
        <w:ind w:left="2880" w:hanging="360"/>
      </w:pPr>
      <w:rPr>
        <w:rFonts w:ascii="Symbol" w:hAnsi="Symbol" w:hint="default"/>
      </w:rPr>
    </w:lvl>
    <w:lvl w:ilvl="4" w:tplc="51E6341E" w:tentative="1">
      <w:start w:val="1"/>
      <w:numFmt w:val="bullet"/>
      <w:lvlText w:val=""/>
      <w:lvlJc w:val="left"/>
      <w:pPr>
        <w:tabs>
          <w:tab w:val="num" w:pos="3600"/>
        </w:tabs>
        <w:ind w:left="3600" w:hanging="360"/>
      </w:pPr>
      <w:rPr>
        <w:rFonts w:ascii="Symbol" w:hAnsi="Symbol" w:hint="default"/>
      </w:rPr>
    </w:lvl>
    <w:lvl w:ilvl="5" w:tplc="BA3AF3A6" w:tentative="1">
      <w:start w:val="1"/>
      <w:numFmt w:val="bullet"/>
      <w:lvlText w:val=""/>
      <w:lvlJc w:val="left"/>
      <w:pPr>
        <w:tabs>
          <w:tab w:val="num" w:pos="4320"/>
        </w:tabs>
        <w:ind w:left="4320" w:hanging="360"/>
      </w:pPr>
      <w:rPr>
        <w:rFonts w:ascii="Symbol" w:hAnsi="Symbol" w:hint="default"/>
      </w:rPr>
    </w:lvl>
    <w:lvl w:ilvl="6" w:tplc="D632BC72" w:tentative="1">
      <w:start w:val="1"/>
      <w:numFmt w:val="bullet"/>
      <w:lvlText w:val=""/>
      <w:lvlJc w:val="left"/>
      <w:pPr>
        <w:tabs>
          <w:tab w:val="num" w:pos="5040"/>
        </w:tabs>
        <w:ind w:left="5040" w:hanging="360"/>
      </w:pPr>
      <w:rPr>
        <w:rFonts w:ascii="Symbol" w:hAnsi="Symbol" w:hint="default"/>
      </w:rPr>
    </w:lvl>
    <w:lvl w:ilvl="7" w:tplc="073860E2" w:tentative="1">
      <w:start w:val="1"/>
      <w:numFmt w:val="bullet"/>
      <w:lvlText w:val=""/>
      <w:lvlJc w:val="left"/>
      <w:pPr>
        <w:tabs>
          <w:tab w:val="num" w:pos="5760"/>
        </w:tabs>
        <w:ind w:left="5760" w:hanging="360"/>
      </w:pPr>
      <w:rPr>
        <w:rFonts w:ascii="Symbol" w:hAnsi="Symbol" w:hint="default"/>
      </w:rPr>
    </w:lvl>
    <w:lvl w:ilvl="8" w:tplc="1A28CD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6A66CF"/>
    <w:multiLevelType w:val="hybridMultilevel"/>
    <w:tmpl w:val="C1ECF5E6"/>
    <w:lvl w:ilvl="0" w:tplc="39BE8586">
      <w:start w:val="1"/>
      <w:numFmt w:val="bullet"/>
      <w:lvlText w:val="-"/>
      <w:lvlJc w:val="left"/>
      <w:pPr>
        <w:tabs>
          <w:tab w:val="num" w:pos="720"/>
        </w:tabs>
        <w:ind w:left="720" w:hanging="360"/>
      </w:pPr>
      <w:rPr>
        <w:rFonts w:ascii="Times New Roman" w:hAnsi="Times New Roman" w:hint="default"/>
      </w:rPr>
    </w:lvl>
    <w:lvl w:ilvl="1" w:tplc="02BADC7C" w:tentative="1">
      <w:start w:val="1"/>
      <w:numFmt w:val="bullet"/>
      <w:lvlText w:val="-"/>
      <w:lvlJc w:val="left"/>
      <w:pPr>
        <w:tabs>
          <w:tab w:val="num" w:pos="1440"/>
        </w:tabs>
        <w:ind w:left="1440" w:hanging="360"/>
      </w:pPr>
      <w:rPr>
        <w:rFonts w:ascii="Times New Roman" w:hAnsi="Times New Roman" w:hint="default"/>
      </w:rPr>
    </w:lvl>
    <w:lvl w:ilvl="2" w:tplc="0494FD5A" w:tentative="1">
      <w:start w:val="1"/>
      <w:numFmt w:val="bullet"/>
      <w:lvlText w:val="-"/>
      <w:lvlJc w:val="left"/>
      <w:pPr>
        <w:tabs>
          <w:tab w:val="num" w:pos="2160"/>
        </w:tabs>
        <w:ind w:left="2160" w:hanging="360"/>
      </w:pPr>
      <w:rPr>
        <w:rFonts w:ascii="Times New Roman" w:hAnsi="Times New Roman" w:hint="default"/>
      </w:rPr>
    </w:lvl>
    <w:lvl w:ilvl="3" w:tplc="035E9984" w:tentative="1">
      <w:start w:val="1"/>
      <w:numFmt w:val="bullet"/>
      <w:lvlText w:val="-"/>
      <w:lvlJc w:val="left"/>
      <w:pPr>
        <w:tabs>
          <w:tab w:val="num" w:pos="2880"/>
        </w:tabs>
        <w:ind w:left="2880" w:hanging="360"/>
      </w:pPr>
      <w:rPr>
        <w:rFonts w:ascii="Times New Roman" w:hAnsi="Times New Roman" w:hint="default"/>
      </w:rPr>
    </w:lvl>
    <w:lvl w:ilvl="4" w:tplc="F9A4B4F0" w:tentative="1">
      <w:start w:val="1"/>
      <w:numFmt w:val="bullet"/>
      <w:lvlText w:val="-"/>
      <w:lvlJc w:val="left"/>
      <w:pPr>
        <w:tabs>
          <w:tab w:val="num" w:pos="3600"/>
        </w:tabs>
        <w:ind w:left="3600" w:hanging="360"/>
      </w:pPr>
      <w:rPr>
        <w:rFonts w:ascii="Times New Roman" w:hAnsi="Times New Roman" w:hint="default"/>
      </w:rPr>
    </w:lvl>
    <w:lvl w:ilvl="5" w:tplc="0DCA718C" w:tentative="1">
      <w:start w:val="1"/>
      <w:numFmt w:val="bullet"/>
      <w:lvlText w:val="-"/>
      <w:lvlJc w:val="left"/>
      <w:pPr>
        <w:tabs>
          <w:tab w:val="num" w:pos="4320"/>
        </w:tabs>
        <w:ind w:left="4320" w:hanging="360"/>
      </w:pPr>
      <w:rPr>
        <w:rFonts w:ascii="Times New Roman" w:hAnsi="Times New Roman" w:hint="default"/>
      </w:rPr>
    </w:lvl>
    <w:lvl w:ilvl="6" w:tplc="9FFC1520" w:tentative="1">
      <w:start w:val="1"/>
      <w:numFmt w:val="bullet"/>
      <w:lvlText w:val="-"/>
      <w:lvlJc w:val="left"/>
      <w:pPr>
        <w:tabs>
          <w:tab w:val="num" w:pos="5040"/>
        </w:tabs>
        <w:ind w:left="5040" w:hanging="360"/>
      </w:pPr>
      <w:rPr>
        <w:rFonts w:ascii="Times New Roman" w:hAnsi="Times New Roman" w:hint="default"/>
      </w:rPr>
    </w:lvl>
    <w:lvl w:ilvl="7" w:tplc="E0CED08E" w:tentative="1">
      <w:start w:val="1"/>
      <w:numFmt w:val="bullet"/>
      <w:lvlText w:val="-"/>
      <w:lvlJc w:val="left"/>
      <w:pPr>
        <w:tabs>
          <w:tab w:val="num" w:pos="5760"/>
        </w:tabs>
        <w:ind w:left="5760" w:hanging="360"/>
      </w:pPr>
      <w:rPr>
        <w:rFonts w:ascii="Times New Roman" w:hAnsi="Times New Roman" w:hint="default"/>
      </w:rPr>
    </w:lvl>
    <w:lvl w:ilvl="8" w:tplc="973C7A1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5017B3"/>
    <w:multiLevelType w:val="hybridMultilevel"/>
    <w:tmpl w:val="C3DC8836"/>
    <w:lvl w:ilvl="0" w:tplc="292274E6">
      <w:start w:val="1"/>
      <w:numFmt w:val="decimal"/>
      <w:lvlText w:val="%1."/>
      <w:lvlJc w:val="left"/>
      <w:pPr>
        <w:tabs>
          <w:tab w:val="num" w:pos="720"/>
        </w:tabs>
        <w:ind w:left="720" w:hanging="360"/>
      </w:pPr>
    </w:lvl>
    <w:lvl w:ilvl="1" w:tplc="3C0AD2D0" w:tentative="1">
      <w:start w:val="1"/>
      <w:numFmt w:val="decimal"/>
      <w:lvlText w:val="%2."/>
      <w:lvlJc w:val="left"/>
      <w:pPr>
        <w:tabs>
          <w:tab w:val="num" w:pos="1440"/>
        </w:tabs>
        <w:ind w:left="1440" w:hanging="360"/>
      </w:pPr>
    </w:lvl>
    <w:lvl w:ilvl="2" w:tplc="FB1C1966" w:tentative="1">
      <w:start w:val="1"/>
      <w:numFmt w:val="decimal"/>
      <w:lvlText w:val="%3."/>
      <w:lvlJc w:val="left"/>
      <w:pPr>
        <w:tabs>
          <w:tab w:val="num" w:pos="2160"/>
        </w:tabs>
        <w:ind w:left="2160" w:hanging="360"/>
      </w:pPr>
    </w:lvl>
    <w:lvl w:ilvl="3" w:tplc="DA4AC0C2" w:tentative="1">
      <w:start w:val="1"/>
      <w:numFmt w:val="decimal"/>
      <w:lvlText w:val="%4."/>
      <w:lvlJc w:val="left"/>
      <w:pPr>
        <w:tabs>
          <w:tab w:val="num" w:pos="2880"/>
        </w:tabs>
        <w:ind w:left="2880" w:hanging="360"/>
      </w:pPr>
    </w:lvl>
    <w:lvl w:ilvl="4" w:tplc="71ECFDF8" w:tentative="1">
      <w:start w:val="1"/>
      <w:numFmt w:val="decimal"/>
      <w:lvlText w:val="%5."/>
      <w:lvlJc w:val="left"/>
      <w:pPr>
        <w:tabs>
          <w:tab w:val="num" w:pos="3600"/>
        </w:tabs>
        <w:ind w:left="3600" w:hanging="360"/>
      </w:pPr>
    </w:lvl>
    <w:lvl w:ilvl="5" w:tplc="A502ED34" w:tentative="1">
      <w:start w:val="1"/>
      <w:numFmt w:val="decimal"/>
      <w:lvlText w:val="%6."/>
      <w:lvlJc w:val="left"/>
      <w:pPr>
        <w:tabs>
          <w:tab w:val="num" w:pos="4320"/>
        </w:tabs>
        <w:ind w:left="4320" w:hanging="360"/>
      </w:pPr>
    </w:lvl>
    <w:lvl w:ilvl="6" w:tplc="9F26E898" w:tentative="1">
      <w:start w:val="1"/>
      <w:numFmt w:val="decimal"/>
      <w:lvlText w:val="%7."/>
      <w:lvlJc w:val="left"/>
      <w:pPr>
        <w:tabs>
          <w:tab w:val="num" w:pos="5040"/>
        </w:tabs>
        <w:ind w:left="5040" w:hanging="360"/>
      </w:pPr>
    </w:lvl>
    <w:lvl w:ilvl="7" w:tplc="A42230C6" w:tentative="1">
      <w:start w:val="1"/>
      <w:numFmt w:val="decimal"/>
      <w:lvlText w:val="%8."/>
      <w:lvlJc w:val="left"/>
      <w:pPr>
        <w:tabs>
          <w:tab w:val="num" w:pos="5760"/>
        </w:tabs>
        <w:ind w:left="5760" w:hanging="360"/>
      </w:pPr>
    </w:lvl>
    <w:lvl w:ilvl="8" w:tplc="8F34249A" w:tentative="1">
      <w:start w:val="1"/>
      <w:numFmt w:val="decimal"/>
      <w:lvlText w:val="%9."/>
      <w:lvlJc w:val="left"/>
      <w:pPr>
        <w:tabs>
          <w:tab w:val="num" w:pos="6480"/>
        </w:tabs>
        <w:ind w:left="6480" w:hanging="360"/>
      </w:pPr>
    </w:lvl>
  </w:abstractNum>
  <w:abstractNum w:abstractNumId="7" w15:restartNumberingAfterBreak="0">
    <w:nsid w:val="29276CB9"/>
    <w:multiLevelType w:val="hybridMultilevel"/>
    <w:tmpl w:val="62003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E3163"/>
    <w:multiLevelType w:val="multilevel"/>
    <w:tmpl w:val="7C043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786B73"/>
    <w:multiLevelType w:val="hybridMultilevel"/>
    <w:tmpl w:val="F146D562"/>
    <w:lvl w:ilvl="0" w:tplc="017EB890">
      <w:start w:val="77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732E5"/>
    <w:multiLevelType w:val="hybridMultilevel"/>
    <w:tmpl w:val="8AC88202"/>
    <w:lvl w:ilvl="0" w:tplc="127A2FAC">
      <w:start w:val="1"/>
      <w:numFmt w:val="bullet"/>
      <w:lvlText w:val="-"/>
      <w:lvlJc w:val="left"/>
      <w:pPr>
        <w:tabs>
          <w:tab w:val="num" w:pos="720"/>
        </w:tabs>
        <w:ind w:left="720" w:hanging="360"/>
      </w:pPr>
      <w:rPr>
        <w:rFonts w:ascii="Times New Roman" w:hAnsi="Times New Roman" w:hint="default"/>
      </w:rPr>
    </w:lvl>
    <w:lvl w:ilvl="1" w:tplc="4A843742" w:tentative="1">
      <w:start w:val="1"/>
      <w:numFmt w:val="bullet"/>
      <w:lvlText w:val="-"/>
      <w:lvlJc w:val="left"/>
      <w:pPr>
        <w:tabs>
          <w:tab w:val="num" w:pos="1440"/>
        </w:tabs>
        <w:ind w:left="1440" w:hanging="360"/>
      </w:pPr>
      <w:rPr>
        <w:rFonts w:ascii="Times New Roman" w:hAnsi="Times New Roman" w:hint="default"/>
      </w:rPr>
    </w:lvl>
    <w:lvl w:ilvl="2" w:tplc="2F6EE85E" w:tentative="1">
      <w:start w:val="1"/>
      <w:numFmt w:val="bullet"/>
      <w:lvlText w:val="-"/>
      <w:lvlJc w:val="left"/>
      <w:pPr>
        <w:tabs>
          <w:tab w:val="num" w:pos="2160"/>
        </w:tabs>
        <w:ind w:left="2160" w:hanging="360"/>
      </w:pPr>
      <w:rPr>
        <w:rFonts w:ascii="Times New Roman" w:hAnsi="Times New Roman" w:hint="default"/>
      </w:rPr>
    </w:lvl>
    <w:lvl w:ilvl="3" w:tplc="13B44DF2" w:tentative="1">
      <w:start w:val="1"/>
      <w:numFmt w:val="bullet"/>
      <w:lvlText w:val="-"/>
      <w:lvlJc w:val="left"/>
      <w:pPr>
        <w:tabs>
          <w:tab w:val="num" w:pos="2880"/>
        </w:tabs>
        <w:ind w:left="2880" w:hanging="360"/>
      </w:pPr>
      <w:rPr>
        <w:rFonts w:ascii="Times New Roman" w:hAnsi="Times New Roman" w:hint="default"/>
      </w:rPr>
    </w:lvl>
    <w:lvl w:ilvl="4" w:tplc="B46E8B2A" w:tentative="1">
      <w:start w:val="1"/>
      <w:numFmt w:val="bullet"/>
      <w:lvlText w:val="-"/>
      <w:lvlJc w:val="left"/>
      <w:pPr>
        <w:tabs>
          <w:tab w:val="num" w:pos="3600"/>
        </w:tabs>
        <w:ind w:left="3600" w:hanging="360"/>
      </w:pPr>
      <w:rPr>
        <w:rFonts w:ascii="Times New Roman" w:hAnsi="Times New Roman" w:hint="default"/>
      </w:rPr>
    </w:lvl>
    <w:lvl w:ilvl="5" w:tplc="6786E3AC" w:tentative="1">
      <w:start w:val="1"/>
      <w:numFmt w:val="bullet"/>
      <w:lvlText w:val="-"/>
      <w:lvlJc w:val="left"/>
      <w:pPr>
        <w:tabs>
          <w:tab w:val="num" w:pos="4320"/>
        </w:tabs>
        <w:ind w:left="4320" w:hanging="360"/>
      </w:pPr>
      <w:rPr>
        <w:rFonts w:ascii="Times New Roman" w:hAnsi="Times New Roman" w:hint="default"/>
      </w:rPr>
    </w:lvl>
    <w:lvl w:ilvl="6" w:tplc="F50679B0" w:tentative="1">
      <w:start w:val="1"/>
      <w:numFmt w:val="bullet"/>
      <w:lvlText w:val="-"/>
      <w:lvlJc w:val="left"/>
      <w:pPr>
        <w:tabs>
          <w:tab w:val="num" w:pos="5040"/>
        </w:tabs>
        <w:ind w:left="5040" w:hanging="360"/>
      </w:pPr>
      <w:rPr>
        <w:rFonts w:ascii="Times New Roman" w:hAnsi="Times New Roman" w:hint="default"/>
      </w:rPr>
    </w:lvl>
    <w:lvl w:ilvl="7" w:tplc="CDB8B81E" w:tentative="1">
      <w:start w:val="1"/>
      <w:numFmt w:val="bullet"/>
      <w:lvlText w:val="-"/>
      <w:lvlJc w:val="left"/>
      <w:pPr>
        <w:tabs>
          <w:tab w:val="num" w:pos="5760"/>
        </w:tabs>
        <w:ind w:left="5760" w:hanging="360"/>
      </w:pPr>
      <w:rPr>
        <w:rFonts w:ascii="Times New Roman" w:hAnsi="Times New Roman" w:hint="default"/>
      </w:rPr>
    </w:lvl>
    <w:lvl w:ilvl="8" w:tplc="068EB3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8DF7560"/>
    <w:multiLevelType w:val="hybridMultilevel"/>
    <w:tmpl w:val="51720E3A"/>
    <w:lvl w:ilvl="0" w:tplc="39668990">
      <w:start w:val="1"/>
      <w:numFmt w:val="bullet"/>
      <w:lvlText w:val="-"/>
      <w:lvlJc w:val="left"/>
      <w:pPr>
        <w:tabs>
          <w:tab w:val="num" w:pos="720"/>
        </w:tabs>
        <w:ind w:left="720" w:hanging="360"/>
      </w:pPr>
      <w:rPr>
        <w:rFonts w:ascii="Times New Roman" w:hAnsi="Times New Roman" w:hint="default"/>
      </w:rPr>
    </w:lvl>
    <w:lvl w:ilvl="1" w:tplc="F8683DA6" w:tentative="1">
      <w:start w:val="1"/>
      <w:numFmt w:val="bullet"/>
      <w:lvlText w:val="-"/>
      <w:lvlJc w:val="left"/>
      <w:pPr>
        <w:tabs>
          <w:tab w:val="num" w:pos="1440"/>
        </w:tabs>
        <w:ind w:left="1440" w:hanging="360"/>
      </w:pPr>
      <w:rPr>
        <w:rFonts w:ascii="Times New Roman" w:hAnsi="Times New Roman" w:hint="default"/>
      </w:rPr>
    </w:lvl>
    <w:lvl w:ilvl="2" w:tplc="914A6064" w:tentative="1">
      <w:start w:val="1"/>
      <w:numFmt w:val="bullet"/>
      <w:lvlText w:val="-"/>
      <w:lvlJc w:val="left"/>
      <w:pPr>
        <w:tabs>
          <w:tab w:val="num" w:pos="2160"/>
        </w:tabs>
        <w:ind w:left="2160" w:hanging="360"/>
      </w:pPr>
      <w:rPr>
        <w:rFonts w:ascii="Times New Roman" w:hAnsi="Times New Roman" w:hint="default"/>
      </w:rPr>
    </w:lvl>
    <w:lvl w:ilvl="3" w:tplc="57A4B7DA" w:tentative="1">
      <w:start w:val="1"/>
      <w:numFmt w:val="bullet"/>
      <w:lvlText w:val="-"/>
      <w:lvlJc w:val="left"/>
      <w:pPr>
        <w:tabs>
          <w:tab w:val="num" w:pos="2880"/>
        </w:tabs>
        <w:ind w:left="2880" w:hanging="360"/>
      </w:pPr>
      <w:rPr>
        <w:rFonts w:ascii="Times New Roman" w:hAnsi="Times New Roman" w:hint="default"/>
      </w:rPr>
    </w:lvl>
    <w:lvl w:ilvl="4" w:tplc="DAD228EC" w:tentative="1">
      <w:start w:val="1"/>
      <w:numFmt w:val="bullet"/>
      <w:lvlText w:val="-"/>
      <w:lvlJc w:val="left"/>
      <w:pPr>
        <w:tabs>
          <w:tab w:val="num" w:pos="3600"/>
        </w:tabs>
        <w:ind w:left="3600" w:hanging="360"/>
      </w:pPr>
      <w:rPr>
        <w:rFonts w:ascii="Times New Roman" w:hAnsi="Times New Roman" w:hint="default"/>
      </w:rPr>
    </w:lvl>
    <w:lvl w:ilvl="5" w:tplc="54606F7A" w:tentative="1">
      <w:start w:val="1"/>
      <w:numFmt w:val="bullet"/>
      <w:lvlText w:val="-"/>
      <w:lvlJc w:val="left"/>
      <w:pPr>
        <w:tabs>
          <w:tab w:val="num" w:pos="4320"/>
        </w:tabs>
        <w:ind w:left="4320" w:hanging="360"/>
      </w:pPr>
      <w:rPr>
        <w:rFonts w:ascii="Times New Roman" w:hAnsi="Times New Roman" w:hint="default"/>
      </w:rPr>
    </w:lvl>
    <w:lvl w:ilvl="6" w:tplc="0956825C" w:tentative="1">
      <w:start w:val="1"/>
      <w:numFmt w:val="bullet"/>
      <w:lvlText w:val="-"/>
      <w:lvlJc w:val="left"/>
      <w:pPr>
        <w:tabs>
          <w:tab w:val="num" w:pos="5040"/>
        </w:tabs>
        <w:ind w:left="5040" w:hanging="360"/>
      </w:pPr>
      <w:rPr>
        <w:rFonts w:ascii="Times New Roman" w:hAnsi="Times New Roman" w:hint="default"/>
      </w:rPr>
    </w:lvl>
    <w:lvl w:ilvl="7" w:tplc="67DE3AAA" w:tentative="1">
      <w:start w:val="1"/>
      <w:numFmt w:val="bullet"/>
      <w:lvlText w:val="-"/>
      <w:lvlJc w:val="left"/>
      <w:pPr>
        <w:tabs>
          <w:tab w:val="num" w:pos="5760"/>
        </w:tabs>
        <w:ind w:left="5760" w:hanging="360"/>
      </w:pPr>
      <w:rPr>
        <w:rFonts w:ascii="Times New Roman" w:hAnsi="Times New Roman" w:hint="default"/>
      </w:rPr>
    </w:lvl>
    <w:lvl w:ilvl="8" w:tplc="EFC2AA6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D152C1"/>
    <w:multiLevelType w:val="hybridMultilevel"/>
    <w:tmpl w:val="0FA6AB88"/>
    <w:lvl w:ilvl="0" w:tplc="15D84494">
      <w:start w:val="1"/>
      <w:numFmt w:val="bullet"/>
      <w:lvlText w:val=""/>
      <w:lvlJc w:val="left"/>
      <w:pPr>
        <w:tabs>
          <w:tab w:val="num" w:pos="720"/>
        </w:tabs>
        <w:ind w:left="720" w:hanging="360"/>
      </w:pPr>
      <w:rPr>
        <w:rFonts w:ascii="Symbol" w:hAnsi="Symbol" w:hint="default"/>
      </w:rPr>
    </w:lvl>
    <w:lvl w:ilvl="1" w:tplc="6114BB8A" w:tentative="1">
      <w:start w:val="1"/>
      <w:numFmt w:val="bullet"/>
      <w:lvlText w:val=""/>
      <w:lvlJc w:val="left"/>
      <w:pPr>
        <w:tabs>
          <w:tab w:val="num" w:pos="1440"/>
        </w:tabs>
        <w:ind w:left="1440" w:hanging="360"/>
      </w:pPr>
      <w:rPr>
        <w:rFonts w:ascii="Symbol" w:hAnsi="Symbol" w:hint="default"/>
      </w:rPr>
    </w:lvl>
    <w:lvl w:ilvl="2" w:tplc="3FC26EA8" w:tentative="1">
      <w:start w:val="1"/>
      <w:numFmt w:val="bullet"/>
      <w:lvlText w:val=""/>
      <w:lvlJc w:val="left"/>
      <w:pPr>
        <w:tabs>
          <w:tab w:val="num" w:pos="2160"/>
        </w:tabs>
        <w:ind w:left="2160" w:hanging="360"/>
      </w:pPr>
      <w:rPr>
        <w:rFonts w:ascii="Symbol" w:hAnsi="Symbol" w:hint="default"/>
      </w:rPr>
    </w:lvl>
    <w:lvl w:ilvl="3" w:tplc="96BADD0A" w:tentative="1">
      <w:start w:val="1"/>
      <w:numFmt w:val="bullet"/>
      <w:lvlText w:val=""/>
      <w:lvlJc w:val="left"/>
      <w:pPr>
        <w:tabs>
          <w:tab w:val="num" w:pos="2880"/>
        </w:tabs>
        <w:ind w:left="2880" w:hanging="360"/>
      </w:pPr>
      <w:rPr>
        <w:rFonts w:ascii="Symbol" w:hAnsi="Symbol" w:hint="default"/>
      </w:rPr>
    </w:lvl>
    <w:lvl w:ilvl="4" w:tplc="6F24456A" w:tentative="1">
      <w:start w:val="1"/>
      <w:numFmt w:val="bullet"/>
      <w:lvlText w:val=""/>
      <w:lvlJc w:val="left"/>
      <w:pPr>
        <w:tabs>
          <w:tab w:val="num" w:pos="3600"/>
        </w:tabs>
        <w:ind w:left="3600" w:hanging="360"/>
      </w:pPr>
      <w:rPr>
        <w:rFonts w:ascii="Symbol" w:hAnsi="Symbol" w:hint="default"/>
      </w:rPr>
    </w:lvl>
    <w:lvl w:ilvl="5" w:tplc="78A257CE" w:tentative="1">
      <w:start w:val="1"/>
      <w:numFmt w:val="bullet"/>
      <w:lvlText w:val=""/>
      <w:lvlJc w:val="left"/>
      <w:pPr>
        <w:tabs>
          <w:tab w:val="num" w:pos="4320"/>
        </w:tabs>
        <w:ind w:left="4320" w:hanging="360"/>
      </w:pPr>
      <w:rPr>
        <w:rFonts w:ascii="Symbol" w:hAnsi="Symbol" w:hint="default"/>
      </w:rPr>
    </w:lvl>
    <w:lvl w:ilvl="6" w:tplc="ECA4DE4E" w:tentative="1">
      <w:start w:val="1"/>
      <w:numFmt w:val="bullet"/>
      <w:lvlText w:val=""/>
      <w:lvlJc w:val="left"/>
      <w:pPr>
        <w:tabs>
          <w:tab w:val="num" w:pos="5040"/>
        </w:tabs>
        <w:ind w:left="5040" w:hanging="360"/>
      </w:pPr>
      <w:rPr>
        <w:rFonts w:ascii="Symbol" w:hAnsi="Symbol" w:hint="default"/>
      </w:rPr>
    </w:lvl>
    <w:lvl w:ilvl="7" w:tplc="00529816" w:tentative="1">
      <w:start w:val="1"/>
      <w:numFmt w:val="bullet"/>
      <w:lvlText w:val=""/>
      <w:lvlJc w:val="left"/>
      <w:pPr>
        <w:tabs>
          <w:tab w:val="num" w:pos="5760"/>
        </w:tabs>
        <w:ind w:left="5760" w:hanging="360"/>
      </w:pPr>
      <w:rPr>
        <w:rFonts w:ascii="Symbol" w:hAnsi="Symbol" w:hint="default"/>
      </w:rPr>
    </w:lvl>
    <w:lvl w:ilvl="8" w:tplc="FD9E4DD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C39160F"/>
    <w:multiLevelType w:val="hybridMultilevel"/>
    <w:tmpl w:val="1840BD4A"/>
    <w:lvl w:ilvl="0" w:tplc="675475E6">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91F71"/>
    <w:multiLevelType w:val="hybridMultilevel"/>
    <w:tmpl w:val="2C6A69AC"/>
    <w:lvl w:ilvl="0" w:tplc="547218E8">
      <w:start w:val="1"/>
      <w:numFmt w:val="bullet"/>
      <w:pStyle w:val="BulletM1"/>
      <w:lvlText w:val=""/>
      <w:lvlPicBulletId w:val="1"/>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9257D"/>
    <w:multiLevelType w:val="hybridMultilevel"/>
    <w:tmpl w:val="E5966F68"/>
    <w:lvl w:ilvl="0" w:tplc="41EA1888">
      <w:start w:val="1"/>
      <w:numFmt w:val="bullet"/>
      <w:lvlText w:val="-"/>
      <w:lvlJc w:val="left"/>
      <w:pPr>
        <w:tabs>
          <w:tab w:val="num" w:pos="720"/>
        </w:tabs>
        <w:ind w:left="720" w:hanging="360"/>
      </w:pPr>
      <w:rPr>
        <w:rFonts w:ascii="Times New Roman" w:hAnsi="Times New Roman" w:hint="default"/>
      </w:rPr>
    </w:lvl>
    <w:lvl w:ilvl="1" w:tplc="A1A243BC" w:tentative="1">
      <w:start w:val="1"/>
      <w:numFmt w:val="bullet"/>
      <w:lvlText w:val="-"/>
      <w:lvlJc w:val="left"/>
      <w:pPr>
        <w:tabs>
          <w:tab w:val="num" w:pos="1440"/>
        </w:tabs>
        <w:ind w:left="1440" w:hanging="360"/>
      </w:pPr>
      <w:rPr>
        <w:rFonts w:ascii="Times New Roman" w:hAnsi="Times New Roman" w:hint="default"/>
      </w:rPr>
    </w:lvl>
    <w:lvl w:ilvl="2" w:tplc="09348A7A" w:tentative="1">
      <w:start w:val="1"/>
      <w:numFmt w:val="bullet"/>
      <w:lvlText w:val="-"/>
      <w:lvlJc w:val="left"/>
      <w:pPr>
        <w:tabs>
          <w:tab w:val="num" w:pos="2160"/>
        </w:tabs>
        <w:ind w:left="2160" w:hanging="360"/>
      </w:pPr>
      <w:rPr>
        <w:rFonts w:ascii="Times New Roman" w:hAnsi="Times New Roman" w:hint="default"/>
      </w:rPr>
    </w:lvl>
    <w:lvl w:ilvl="3" w:tplc="15CCB7A6" w:tentative="1">
      <w:start w:val="1"/>
      <w:numFmt w:val="bullet"/>
      <w:lvlText w:val="-"/>
      <w:lvlJc w:val="left"/>
      <w:pPr>
        <w:tabs>
          <w:tab w:val="num" w:pos="2880"/>
        </w:tabs>
        <w:ind w:left="2880" w:hanging="360"/>
      </w:pPr>
      <w:rPr>
        <w:rFonts w:ascii="Times New Roman" w:hAnsi="Times New Roman" w:hint="default"/>
      </w:rPr>
    </w:lvl>
    <w:lvl w:ilvl="4" w:tplc="CA885650" w:tentative="1">
      <w:start w:val="1"/>
      <w:numFmt w:val="bullet"/>
      <w:lvlText w:val="-"/>
      <w:lvlJc w:val="left"/>
      <w:pPr>
        <w:tabs>
          <w:tab w:val="num" w:pos="3600"/>
        </w:tabs>
        <w:ind w:left="3600" w:hanging="360"/>
      </w:pPr>
      <w:rPr>
        <w:rFonts w:ascii="Times New Roman" w:hAnsi="Times New Roman" w:hint="default"/>
      </w:rPr>
    </w:lvl>
    <w:lvl w:ilvl="5" w:tplc="C1823484" w:tentative="1">
      <w:start w:val="1"/>
      <w:numFmt w:val="bullet"/>
      <w:lvlText w:val="-"/>
      <w:lvlJc w:val="left"/>
      <w:pPr>
        <w:tabs>
          <w:tab w:val="num" w:pos="4320"/>
        </w:tabs>
        <w:ind w:left="4320" w:hanging="360"/>
      </w:pPr>
      <w:rPr>
        <w:rFonts w:ascii="Times New Roman" w:hAnsi="Times New Roman" w:hint="default"/>
      </w:rPr>
    </w:lvl>
    <w:lvl w:ilvl="6" w:tplc="294467F8" w:tentative="1">
      <w:start w:val="1"/>
      <w:numFmt w:val="bullet"/>
      <w:lvlText w:val="-"/>
      <w:lvlJc w:val="left"/>
      <w:pPr>
        <w:tabs>
          <w:tab w:val="num" w:pos="5040"/>
        </w:tabs>
        <w:ind w:left="5040" w:hanging="360"/>
      </w:pPr>
      <w:rPr>
        <w:rFonts w:ascii="Times New Roman" w:hAnsi="Times New Roman" w:hint="default"/>
      </w:rPr>
    </w:lvl>
    <w:lvl w:ilvl="7" w:tplc="1A5CAA96" w:tentative="1">
      <w:start w:val="1"/>
      <w:numFmt w:val="bullet"/>
      <w:lvlText w:val="-"/>
      <w:lvlJc w:val="left"/>
      <w:pPr>
        <w:tabs>
          <w:tab w:val="num" w:pos="5760"/>
        </w:tabs>
        <w:ind w:left="5760" w:hanging="360"/>
      </w:pPr>
      <w:rPr>
        <w:rFonts w:ascii="Times New Roman" w:hAnsi="Times New Roman" w:hint="default"/>
      </w:rPr>
    </w:lvl>
    <w:lvl w:ilvl="8" w:tplc="C49295D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182E9D"/>
    <w:multiLevelType w:val="hybridMultilevel"/>
    <w:tmpl w:val="02DAA634"/>
    <w:lvl w:ilvl="0" w:tplc="9650E378">
      <w:start w:val="1"/>
      <w:numFmt w:val="bullet"/>
      <w:lvlText w:val=""/>
      <w:lvlJc w:val="left"/>
      <w:pPr>
        <w:ind w:left="720" w:hanging="360"/>
      </w:pPr>
      <w:rPr>
        <w:rFonts w:ascii="Symbol" w:hAnsi="Symbol" w:hint="default"/>
      </w:rPr>
    </w:lvl>
    <w:lvl w:ilvl="1" w:tplc="A358FB1A">
      <w:start w:val="1"/>
      <w:numFmt w:val="bullet"/>
      <w:pStyle w:val="BulletM2"/>
      <w:lvlText w:val="−"/>
      <w:lvlJc w:val="left"/>
      <w:pPr>
        <w:ind w:left="1440" w:hanging="360"/>
      </w:pPr>
      <w:rPr>
        <w:rFonts w:ascii="Arial" w:hAnsi="Arial" w:hint="default"/>
        <w:color w:val="283583" w:themeColor="text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6671E"/>
    <w:multiLevelType w:val="hybridMultilevel"/>
    <w:tmpl w:val="7512B7E0"/>
    <w:lvl w:ilvl="0" w:tplc="910AC0F8">
      <w:start w:val="1"/>
      <w:numFmt w:val="bullet"/>
      <w:lvlText w:val="-"/>
      <w:lvlJc w:val="left"/>
      <w:pPr>
        <w:tabs>
          <w:tab w:val="num" w:pos="720"/>
        </w:tabs>
        <w:ind w:left="720" w:hanging="360"/>
      </w:pPr>
      <w:rPr>
        <w:rFonts w:ascii="Times New Roman" w:hAnsi="Times New Roman" w:hint="default"/>
      </w:rPr>
    </w:lvl>
    <w:lvl w:ilvl="1" w:tplc="6D9A3C80" w:tentative="1">
      <w:start w:val="1"/>
      <w:numFmt w:val="bullet"/>
      <w:lvlText w:val="-"/>
      <w:lvlJc w:val="left"/>
      <w:pPr>
        <w:tabs>
          <w:tab w:val="num" w:pos="1440"/>
        </w:tabs>
        <w:ind w:left="1440" w:hanging="360"/>
      </w:pPr>
      <w:rPr>
        <w:rFonts w:ascii="Times New Roman" w:hAnsi="Times New Roman" w:hint="default"/>
      </w:rPr>
    </w:lvl>
    <w:lvl w:ilvl="2" w:tplc="48B0DE9C" w:tentative="1">
      <w:start w:val="1"/>
      <w:numFmt w:val="bullet"/>
      <w:lvlText w:val="-"/>
      <w:lvlJc w:val="left"/>
      <w:pPr>
        <w:tabs>
          <w:tab w:val="num" w:pos="2160"/>
        </w:tabs>
        <w:ind w:left="2160" w:hanging="360"/>
      </w:pPr>
      <w:rPr>
        <w:rFonts w:ascii="Times New Roman" w:hAnsi="Times New Roman" w:hint="default"/>
      </w:rPr>
    </w:lvl>
    <w:lvl w:ilvl="3" w:tplc="9D8CADE6" w:tentative="1">
      <w:start w:val="1"/>
      <w:numFmt w:val="bullet"/>
      <w:lvlText w:val="-"/>
      <w:lvlJc w:val="left"/>
      <w:pPr>
        <w:tabs>
          <w:tab w:val="num" w:pos="2880"/>
        </w:tabs>
        <w:ind w:left="2880" w:hanging="360"/>
      </w:pPr>
      <w:rPr>
        <w:rFonts w:ascii="Times New Roman" w:hAnsi="Times New Roman" w:hint="default"/>
      </w:rPr>
    </w:lvl>
    <w:lvl w:ilvl="4" w:tplc="F7DC72C8" w:tentative="1">
      <w:start w:val="1"/>
      <w:numFmt w:val="bullet"/>
      <w:lvlText w:val="-"/>
      <w:lvlJc w:val="left"/>
      <w:pPr>
        <w:tabs>
          <w:tab w:val="num" w:pos="3600"/>
        </w:tabs>
        <w:ind w:left="3600" w:hanging="360"/>
      </w:pPr>
      <w:rPr>
        <w:rFonts w:ascii="Times New Roman" w:hAnsi="Times New Roman" w:hint="default"/>
      </w:rPr>
    </w:lvl>
    <w:lvl w:ilvl="5" w:tplc="E2EAE504" w:tentative="1">
      <w:start w:val="1"/>
      <w:numFmt w:val="bullet"/>
      <w:lvlText w:val="-"/>
      <w:lvlJc w:val="left"/>
      <w:pPr>
        <w:tabs>
          <w:tab w:val="num" w:pos="4320"/>
        </w:tabs>
        <w:ind w:left="4320" w:hanging="360"/>
      </w:pPr>
      <w:rPr>
        <w:rFonts w:ascii="Times New Roman" w:hAnsi="Times New Roman" w:hint="default"/>
      </w:rPr>
    </w:lvl>
    <w:lvl w:ilvl="6" w:tplc="604A839E" w:tentative="1">
      <w:start w:val="1"/>
      <w:numFmt w:val="bullet"/>
      <w:lvlText w:val="-"/>
      <w:lvlJc w:val="left"/>
      <w:pPr>
        <w:tabs>
          <w:tab w:val="num" w:pos="5040"/>
        </w:tabs>
        <w:ind w:left="5040" w:hanging="360"/>
      </w:pPr>
      <w:rPr>
        <w:rFonts w:ascii="Times New Roman" w:hAnsi="Times New Roman" w:hint="default"/>
      </w:rPr>
    </w:lvl>
    <w:lvl w:ilvl="7" w:tplc="B9384D3E" w:tentative="1">
      <w:start w:val="1"/>
      <w:numFmt w:val="bullet"/>
      <w:lvlText w:val="-"/>
      <w:lvlJc w:val="left"/>
      <w:pPr>
        <w:tabs>
          <w:tab w:val="num" w:pos="5760"/>
        </w:tabs>
        <w:ind w:left="5760" w:hanging="360"/>
      </w:pPr>
      <w:rPr>
        <w:rFonts w:ascii="Times New Roman" w:hAnsi="Times New Roman" w:hint="default"/>
      </w:rPr>
    </w:lvl>
    <w:lvl w:ilvl="8" w:tplc="CF5A55A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F145A2E"/>
    <w:multiLevelType w:val="hybridMultilevel"/>
    <w:tmpl w:val="DE74CD44"/>
    <w:lvl w:ilvl="0" w:tplc="3E7A5F7E">
      <w:start w:val="1"/>
      <w:numFmt w:val="bullet"/>
      <w:lvlText w:val="-"/>
      <w:lvlJc w:val="left"/>
      <w:pPr>
        <w:tabs>
          <w:tab w:val="num" w:pos="720"/>
        </w:tabs>
        <w:ind w:left="720" w:hanging="360"/>
      </w:pPr>
      <w:rPr>
        <w:rFonts w:ascii="Times New Roman" w:hAnsi="Times New Roman" w:hint="default"/>
      </w:rPr>
    </w:lvl>
    <w:lvl w:ilvl="1" w:tplc="E3F85702" w:tentative="1">
      <w:start w:val="1"/>
      <w:numFmt w:val="bullet"/>
      <w:lvlText w:val="-"/>
      <w:lvlJc w:val="left"/>
      <w:pPr>
        <w:tabs>
          <w:tab w:val="num" w:pos="1440"/>
        </w:tabs>
        <w:ind w:left="1440" w:hanging="360"/>
      </w:pPr>
      <w:rPr>
        <w:rFonts w:ascii="Times New Roman" w:hAnsi="Times New Roman" w:hint="default"/>
      </w:rPr>
    </w:lvl>
    <w:lvl w:ilvl="2" w:tplc="7054BDB6" w:tentative="1">
      <w:start w:val="1"/>
      <w:numFmt w:val="bullet"/>
      <w:lvlText w:val="-"/>
      <w:lvlJc w:val="left"/>
      <w:pPr>
        <w:tabs>
          <w:tab w:val="num" w:pos="2160"/>
        </w:tabs>
        <w:ind w:left="2160" w:hanging="360"/>
      </w:pPr>
      <w:rPr>
        <w:rFonts w:ascii="Times New Roman" w:hAnsi="Times New Roman" w:hint="default"/>
      </w:rPr>
    </w:lvl>
    <w:lvl w:ilvl="3" w:tplc="7C8445F8" w:tentative="1">
      <w:start w:val="1"/>
      <w:numFmt w:val="bullet"/>
      <w:lvlText w:val="-"/>
      <w:lvlJc w:val="left"/>
      <w:pPr>
        <w:tabs>
          <w:tab w:val="num" w:pos="2880"/>
        </w:tabs>
        <w:ind w:left="2880" w:hanging="360"/>
      </w:pPr>
      <w:rPr>
        <w:rFonts w:ascii="Times New Roman" w:hAnsi="Times New Roman" w:hint="default"/>
      </w:rPr>
    </w:lvl>
    <w:lvl w:ilvl="4" w:tplc="D0922858" w:tentative="1">
      <w:start w:val="1"/>
      <w:numFmt w:val="bullet"/>
      <w:lvlText w:val="-"/>
      <w:lvlJc w:val="left"/>
      <w:pPr>
        <w:tabs>
          <w:tab w:val="num" w:pos="3600"/>
        </w:tabs>
        <w:ind w:left="3600" w:hanging="360"/>
      </w:pPr>
      <w:rPr>
        <w:rFonts w:ascii="Times New Roman" w:hAnsi="Times New Roman" w:hint="default"/>
      </w:rPr>
    </w:lvl>
    <w:lvl w:ilvl="5" w:tplc="2808117E" w:tentative="1">
      <w:start w:val="1"/>
      <w:numFmt w:val="bullet"/>
      <w:lvlText w:val="-"/>
      <w:lvlJc w:val="left"/>
      <w:pPr>
        <w:tabs>
          <w:tab w:val="num" w:pos="4320"/>
        </w:tabs>
        <w:ind w:left="4320" w:hanging="360"/>
      </w:pPr>
      <w:rPr>
        <w:rFonts w:ascii="Times New Roman" w:hAnsi="Times New Roman" w:hint="default"/>
      </w:rPr>
    </w:lvl>
    <w:lvl w:ilvl="6" w:tplc="692631FC" w:tentative="1">
      <w:start w:val="1"/>
      <w:numFmt w:val="bullet"/>
      <w:lvlText w:val="-"/>
      <w:lvlJc w:val="left"/>
      <w:pPr>
        <w:tabs>
          <w:tab w:val="num" w:pos="5040"/>
        </w:tabs>
        <w:ind w:left="5040" w:hanging="360"/>
      </w:pPr>
      <w:rPr>
        <w:rFonts w:ascii="Times New Roman" w:hAnsi="Times New Roman" w:hint="default"/>
      </w:rPr>
    </w:lvl>
    <w:lvl w:ilvl="7" w:tplc="EBA82848" w:tentative="1">
      <w:start w:val="1"/>
      <w:numFmt w:val="bullet"/>
      <w:lvlText w:val="-"/>
      <w:lvlJc w:val="left"/>
      <w:pPr>
        <w:tabs>
          <w:tab w:val="num" w:pos="5760"/>
        </w:tabs>
        <w:ind w:left="5760" w:hanging="360"/>
      </w:pPr>
      <w:rPr>
        <w:rFonts w:ascii="Times New Roman" w:hAnsi="Times New Roman" w:hint="default"/>
      </w:rPr>
    </w:lvl>
    <w:lvl w:ilvl="8" w:tplc="B08A2F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4A43182"/>
    <w:multiLevelType w:val="hybridMultilevel"/>
    <w:tmpl w:val="78A007F4"/>
    <w:lvl w:ilvl="0" w:tplc="9650E378">
      <w:start w:val="1"/>
      <w:numFmt w:val="bullet"/>
      <w:lvlText w:val=""/>
      <w:lvlJc w:val="left"/>
      <w:pPr>
        <w:ind w:left="720" w:hanging="360"/>
      </w:pPr>
      <w:rPr>
        <w:rFonts w:ascii="Symbol" w:hAnsi="Symbol" w:hint="default"/>
      </w:rPr>
    </w:lvl>
    <w:lvl w:ilvl="1" w:tplc="997E0D0A">
      <w:start w:val="1"/>
      <w:numFmt w:val="bullet"/>
      <w:lvlText w:val="−"/>
      <w:lvlJc w:val="left"/>
      <w:pPr>
        <w:ind w:left="1440" w:hanging="360"/>
      </w:pPr>
      <w:rPr>
        <w:rFonts w:ascii="Arial" w:hAnsi="Arial" w:hint="default"/>
        <w:color w:val="283583" w:themeColor="text2"/>
      </w:rPr>
    </w:lvl>
    <w:lvl w:ilvl="2" w:tplc="6150AEF8">
      <w:start w:val="1"/>
      <w:numFmt w:val="bullet"/>
      <w:pStyle w:val="BulletM3"/>
      <w:lvlText w:val=""/>
      <w:lvlJc w:val="left"/>
      <w:pPr>
        <w:ind w:left="2160" w:hanging="360"/>
      </w:pPr>
      <w:rPr>
        <w:rFonts w:ascii="Symbol" w:hAnsi="Symbol" w:hint="default"/>
        <w:color w:val="9AA8B1" w:themeColor="background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115AD"/>
    <w:multiLevelType w:val="hybridMultilevel"/>
    <w:tmpl w:val="7A3CDDAE"/>
    <w:lvl w:ilvl="0" w:tplc="E97CCF8A">
      <w:start w:val="1"/>
      <w:numFmt w:val="bullet"/>
      <w:lvlText w:val=""/>
      <w:lvlJc w:val="left"/>
      <w:pPr>
        <w:tabs>
          <w:tab w:val="num" w:pos="720"/>
        </w:tabs>
        <w:ind w:left="720" w:hanging="360"/>
      </w:pPr>
      <w:rPr>
        <w:rFonts w:ascii="Symbol" w:hAnsi="Symbol" w:hint="default"/>
      </w:rPr>
    </w:lvl>
    <w:lvl w:ilvl="1" w:tplc="557C10A4" w:tentative="1">
      <w:start w:val="1"/>
      <w:numFmt w:val="bullet"/>
      <w:lvlText w:val=""/>
      <w:lvlJc w:val="left"/>
      <w:pPr>
        <w:tabs>
          <w:tab w:val="num" w:pos="1440"/>
        </w:tabs>
        <w:ind w:left="1440" w:hanging="360"/>
      </w:pPr>
      <w:rPr>
        <w:rFonts w:ascii="Symbol" w:hAnsi="Symbol" w:hint="default"/>
      </w:rPr>
    </w:lvl>
    <w:lvl w:ilvl="2" w:tplc="C95A3944" w:tentative="1">
      <w:start w:val="1"/>
      <w:numFmt w:val="bullet"/>
      <w:lvlText w:val=""/>
      <w:lvlJc w:val="left"/>
      <w:pPr>
        <w:tabs>
          <w:tab w:val="num" w:pos="2160"/>
        </w:tabs>
        <w:ind w:left="2160" w:hanging="360"/>
      </w:pPr>
      <w:rPr>
        <w:rFonts w:ascii="Symbol" w:hAnsi="Symbol" w:hint="default"/>
      </w:rPr>
    </w:lvl>
    <w:lvl w:ilvl="3" w:tplc="3C8E9AC0" w:tentative="1">
      <w:start w:val="1"/>
      <w:numFmt w:val="bullet"/>
      <w:lvlText w:val=""/>
      <w:lvlJc w:val="left"/>
      <w:pPr>
        <w:tabs>
          <w:tab w:val="num" w:pos="2880"/>
        </w:tabs>
        <w:ind w:left="2880" w:hanging="360"/>
      </w:pPr>
      <w:rPr>
        <w:rFonts w:ascii="Symbol" w:hAnsi="Symbol" w:hint="default"/>
      </w:rPr>
    </w:lvl>
    <w:lvl w:ilvl="4" w:tplc="3432A9C0" w:tentative="1">
      <w:start w:val="1"/>
      <w:numFmt w:val="bullet"/>
      <w:lvlText w:val=""/>
      <w:lvlJc w:val="left"/>
      <w:pPr>
        <w:tabs>
          <w:tab w:val="num" w:pos="3600"/>
        </w:tabs>
        <w:ind w:left="3600" w:hanging="360"/>
      </w:pPr>
      <w:rPr>
        <w:rFonts w:ascii="Symbol" w:hAnsi="Symbol" w:hint="default"/>
      </w:rPr>
    </w:lvl>
    <w:lvl w:ilvl="5" w:tplc="DC2E4E9E" w:tentative="1">
      <w:start w:val="1"/>
      <w:numFmt w:val="bullet"/>
      <w:lvlText w:val=""/>
      <w:lvlJc w:val="left"/>
      <w:pPr>
        <w:tabs>
          <w:tab w:val="num" w:pos="4320"/>
        </w:tabs>
        <w:ind w:left="4320" w:hanging="360"/>
      </w:pPr>
      <w:rPr>
        <w:rFonts w:ascii="Symbol" w:hAnsi="Symbol" w:hint="default"/>
      </w:rPr>
    </w:lvl>
    <w:lvl w:ilvl="6" w:tplc="5AE8EEA8" w:tentative="1">
      <w:start w:val="1"/>
      <w:numFmt w:val="bullet"/>
      <w:lvlText w:val=""/>
      <w:lvlJc w:val="left"/>
      <w:pPr>
        <w:tabs>
          <w:tab w:val="num" w:pos="5040"/>
        </w:tabs>
        <w:ind w:left="5040" w:hanging="360"/>
      </w:pPr>
      <w:rPr>
        <w:rFonts w:ascii="Symbol" w:hAnsi="Symbol" w:hint="default"/>
      </w:rPr>
    </w:lvl>
    <w:lvl w:ilvl="7" w:tplc="3A402712" w:tentative="1">
      <w:start w:val="1"/>
      <w:numFmt w:val="bullet"/>
      <w:lvlText w:val=""/>
      <w:lvlJc w:val="left"/>
      <w:pPr>
        <w:tabs>
          <w:tab w:val="num" w:pos="5760"/>
        </w:tabs>
        <w:ind w:left="5760" w:hanging="360"/>
      </w:pPr>
      <w:rPr>
        <w:rFonts w:ascii="Symbol" w:hAnsi="Symbol" w:hint="default"/>
      </w:rPr>
    </w:lvl>
    <w:lvl w:ilvl="8" w:tplc="327AF7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B7A6BD6"/>
    <w:multiLevelType w:val="hybridMultilevel"/>
    <w:tmpl w:val="0394C5B0"/>
    <w:lvl w:ilvl="0" w:tplc="38D253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63786"/>
    <w:multiLevelType w:val="hybridMultilevel"/>
    <w:tmpl w:val="86AA9292"/>
    <w:lvl w:ilvl="0" w:tplc="895C05F6">
      <w:start w:val="1"/>
      <w:numFmt w:val="bullet"/>
      <w:lvlText w:val=""/>
      <w:lvlJc w:val="left"/>
      <w:pPr>
        <w:tabs>
          <w:tab w:val="num" w:pos="720"/>
        </w:tabs>
        <w:ind w:left="720" w:hanging="360"/>
      </w:pPr>
      <w:rPr>
        <w:rFonts w:ascii="Symbol" w:hAnsi="Symbol" w:hint="default"/>
      </w:rPr>
    </w:lvl>
    <w:lvl w:ilvl="1" w:tplc="00564D10" w:tentative="1">
      <w:start w:val="1"/>
      <w:numFmt w:val="bullet"/>
      <w:lvlText w:val=""/>
      <w:lvlJc w:val="left"/>
      <w:pPr>
        <w:tabs>
          <w:tab w:val="num" w:pos="1440"/>
        </w:tabs>
        <w:ind w:left="1440" w:hanging="360"/>
      </w:pPr>
      <w:rPr>
        <w:rFonts w:ascii="Symbol" w:hAnsi="Symbol" w:hint="default"/>
      </w:rPr>
    </w:lvl>
    <w:lvl w:ilvl="2" w:tplc="C0F4D34C" w:tentative="1">
      <w:start w:val="1"/>
      <w:numFmt w:val="bullet"/>
      <w:lvlText w:val=""/>
      <w:lvlJc w:val="left"/>
      <w:pPr>
        <w:tabs>
          <w:tab w:val="num" w:pos="2160"/>
        </w:tabs>
        <w:ind w:left="2160" w:hanging="360"/>
      </w:pPr>
      <w:rPr>
        <w:rFonts w:ascii="Symbol" w:hAnsi="Symbol" w:hint="default"/>
      </w:rPr>
    </w:lvl>
    <w:lvl w:ilvl="3" w:tplc="A98C10D0" w:tentative="1">
      <w:start w:val="1"/>
      <w:numFmt w:val="bullet"/>
      <w:lvlText w:val=""/>
      <w:lvlJc w:val="left"/>
      <w:pPr>
        <w:tabs>
          <w:tab w:val="num" w:pos="2880"/>
        </w:tabs>
        <w:ind w:left="2880" w:hanging="360"/>
      </w:pPr>
      <w:rPr>
        <w:rFonts w:ascii="Symbol" w:hAnsi="Symbol" w:hint="default"/>
      </w:rPr>
    </w:lvl>
    <w:lvl w:ilvl="4" w:tplc="42647FAE" w:tentative="1">
      <w:start w:val="1"/>
      <w:numFmt w:val="bullet"/>
      <w:lvlText w:val=""/>
      <w:lvlJc w:val="left"/>
      <w:pPr>
        <w:tabs>
          <w:tab w:val="num" w:pos="3600"/>
        </w:tabs>
        <w:ind w:left="3600" w:hanging="360"/>
      </w:pPr>
      <w:rPr>
        <w:rFonts w:ascii="Symbol" w:hAnsi="Symbol" w:hint="default"/>
      </w:rPr>
    </w:lvl>
    <w:lvl w:ilvl="5" w:tplc="9CF4CDD6" w:tentative="1">
      <w:start w:val="1"/>
      <w:numFmt w:val="bullet"/>
      <w:lvlText w:val=""/>
      <w:lvlJc w:val="left"/>
      <w:pPr>
        <w:tabs>
          <w:tab w:val="num" w:pos="4320"/>
        </w:tabs>
        <w:ind w:left="4320" w:hanging="360"/>
      </w:pPr>
      <w:rPr>
        <w:rFonts w:ascii="Symbol" w:hAnsi="Symbol" w:hint="default"/>
      </w:rPr>
    </w:lvl>
    <w:lvl w:ilvl="6" w:tplc="3534697E" w:tentative="1">
      <w:start w:val="1"/>
      <w:numFmt w:val="bullet"/>
      <w:lvlText w:val=""/>
      <w:lvlJc w:val="left"/>
      <w:pPr>
        <w:tabs>
          <w:tab w:val="num" w:pos="5040"/>
        </w:tabs>
        <w:ind w:left="5040" w:hanging="360"/>
      </w:pPr>
      <w:rPr>
        <w:rFonts w:ascii="Symbol" w:hAnsi="Symbol" w:hint="default"/>
      </w:rPr>
    </w:lvl>
    <w:lvl w:ilvl="7" w:tplc="633C50B0" w:tentative="1">
      <w:start w:val="1"/>
      <w:numFmt w:val="bullet"/>
      <w:lvlText w:val=""/>
      <w:lvlJc w:val="left"/>
      <w:pPr>
        <w:tabs>
          <w:tab w:val="num" w:pos="5760"/>
        </w:tabs>
        <w:ind w:left="5760" w:hanging="360"/>
      </w:pPr>
      <w:rPr>
        <w:rFonts w:ascii="Symbol" w:hAnsi="Symbol" w:hint="default"/>
      </w:rPr>
    </w:lvl>
    <w:lvl w:ilvl="8" w:tplc="D60AC1E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413C53"/>
    <w:multiLevelType w:val="hybridMultilevel"/>
    <w:tmpl w:val="0968305C"/>
    <w:lvl w:ilvl="0" w:tplc="96BE926C">
      <w:start w:val="1"/>
      <w:numFmt w:val="bullet"/>
      <w:lvlText w:val="-"/>
      <w:lvlJc w:val="left"/>
      <w:pPr>
        <w:tabs>
          <w:tab w:val="num" w:pos="720"/>
        </w:tabs>
        <w:ind w:left="720" w:hanging="360"/>
      </w:pPr>
      <w:rPr>
        <w:rFonts w:ascii="Calibri" w:hAnsi="Calibri" w:hint="default"/>
      </w:rPr>
    </w:lvl>
    <w:lvl w:ilvl="1" w:tplc="9C6AFBB8" w:tentative="1">
      <w:start w:val="1"/>
      <w:numFmt w:val="bullet"/>
      <w:lvlText w:val="-"/>
      <w:lvlJc w:val="left"/>
      <w:pPr>
        <w:tabs>
          <w:tab w:val="num" w:pos="1440"/>
        </w:tabs>
        <w:ind w:left="1440" w:hanging="360"/>
      </w:pPr>
      <w:rPr>
        <w:rFonts w:ascii="Calibri" w:hAnsi="Calibri" w:hint="default"/>
      </w:rPr>
    </w:lvl>
    <w:lvl w:ilvl="2" w:tplc="882C9B88" w:tentative="1">
      <w:start w:val="1"/>
      <w:numFmt w:val="bullet"/>
      <w:lvlText w:val="-"/>
      <w:lvlJc w:val="left"/>
      <w:pPr>
        <w:tabs>
          <w:tab w:val="num" w:pos="2160"/>
        </w:tabs>
        <w:ind w:left="2160" w:hanging="360"/>
      </w:pPr>
      <w:rPr>
        <w:rFonts w:ascii="Calibri" w:hAnsi="Calibri" w:hint="default"/>
      </w:rPr>
    </w:lvl>
    <w:lvl w:ilvl="3" w:tplc="31CE117C" w:tentative="1">
      <w:start w:val="1"/>
      <w:numFmt w:val="bullet"/>
      <w:lvlText w:val="-"/>
      <w:lvlJc w:val="left"/>
      <w:pPr>
        <w:tabs>
          <w:tab w:val="num" w:pos="2880"/>
        </w:tabs>
        <w:ind w:left="2880" w:hanging="360"/>
      </w:pPr>
      <w:rPr>
        <w:rFonts w:ascii="Calibri" w:hAnsi="Calibri" w:hint="default"/>
      </w:rPr>
    </w:lvl>
    <w:lvl w:ilvl="4" w:tplc="33A22020" w:tentative="1">
      <w:start w:val="1"/>
      <w:numFmt w:val="bullet"/>
      <w:lvlText w:val="-"/>
      <w:lvlJc w:val="left"/>
      <w:pPr>
        <w:tabs>
          <w:tab w:val="num" w:pos="3600"/>
        </w:tabs>
        <w:ind w:left="3600" w:hanging="360"/>
      </w:pPr>
      <w:rPr>
        <w:rFonts w:ascii="Calibri" w:hAnsi="Calibri" w:hint="default"/>
      </w:rPr>
    </w:lvl>
    <w:lvl w:ilvl="5" w:tplc="BE8C98CC" w:tentative="1">
      <w:start w:val="1"/>
      <w:numFmt w:val="bullet"/>
      <w:lvlText w:val="-"/>
      <w:lvlJc w:val="left"/>
      <w:pPr>
        <w:tabs>
          <w:tab w:val="num" w:pos="4320"/>
        </w:tabs>
        <w:ind w:left="4320" w:hanging="360"/>
      </w:pPr>
      <w:rPr>
        <w:rFonts w:ascii="Calibri" w:hAnsi="Calibri" w:hint="default"/>
      </w:rPr>
    </w:lvl>
    <w:lvl w:ilvl="6" w:tplc="53D80F5A" w:tentative="1">
      <w:start w:val="1"/>
      <w:numFmt w:val="bullet"/>
      <w:lvlText w:val="-"/>
      <w:lvlJc w:val="left"/>
      <w:pPr>
        <w:tabs>
          <w:tab w:val="num" w:pos="5040"/>
        </w:tabs>
        <w:ind w:left="5040" w:hanging="360"/>
      </w:pPr>
      <w:rPr>
        <w:rFonts w:ascii="Calibri" w:hAnsi="Calibri" w:hint="default"/>
      </w:rPr>
    </w:lvl>
    <w:lvl w:ilvl="7" w:tplc="51C68C62" w:tentative="1">
      <w:start w:val="1"/>
      <w:numFmt w:val="bullet"/>
      <w:lvlText w:val="-"/>
      <w:lvlJc w:val="left"/>
      <w:pPr>
        <w:tabs>
          <w:tab w:val="num" w:pos="5760"/>
        </w:tabs>
        <w:ind w:left="5760" w:hanging="360"/>
      </w:pPr>
      <w:rPr>
        <w:rFonts w:ascii="Calibri" w:hAnsi="Calibri" w:hint="default"/>
      </w:rPr>
    </w:lvl>
    <w:lvl w:ilvl="8" w:tplc="0CE4CAC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59B1F60"/>
    <w:multiLevelType w:val="hybridMultilevel"/>
    <w:tmpl w:val="C8B2D4CA"/>
    <w:lvl w:ilvl="0" w:tplc="E8BC359A">
      <w:start w:val="1"/>
      <w:numFmt w:val="bullet"/>
      <w:lvlText w:val=""/>
      <w:lvlJc w:val="left"/>
      <w:pPr>
        <w:tabs>
          <w:tab w:val="num" w:pos="720"/>
        </w:tabs>
        <w:ind w:left="720" w:hanging="360"/>
      </w:pPr>
      <w:rPr>
        <w:rFonts w:ascii="Symbol" w:hAnsi="Symbol" w:hint="default"/>
      </w:rPr>
    </w:lvl>
    <w:lvl w:ilvl="1" w:tplc="A79EF314" w:tentative="1">
      <w:start w:val="1"/>
      <w:numFmt w:val="bullet"/>
      <w:lvlText w:val=""/>
      <w:lvlJc w:val="left"/>
      <w:pPr>
        <w:tabs>
          <w:tab w:val="num" w:pos="1440"/>
        </w:tabs>
        <w:ind w:left="1440" w:hanging="360"/>
      </w:pPr>
      <w:rPr>
        <w:rFonts w:ascii="Symbol" w:hAnsi="Symbol" w:hint="default"/>
      </w:rPr>
    </w:lvl>
    <w:lvl w:ilvl="2" w:tplc="E6A4C1CE" w:tentative="1">
      <w:start w:val="1"/>
      <w:numFmt w:val="bullet"/>
      <w:lvlText w:val=""/>
      <w:lvlJc w:val="left"/>
      <w:pPr>
        <w:tabs>
          <w:tab w:val="num" w:pos="2160"/>
        </w:tabs>
        <w:ind w:left="2160" w:hanging="360"/>
      </w:pPr>
      <w:rPr>
        <w:rFonts w:ascii="Symbol" w:hAnsi="Symbol" w:hint="default"/>
      </w:rPr>
    </w:lvl>
    <w:lvl w:ilvl="3" w:tplc="92B6C0F6" w:tentative="1">
      <w:start w:val="1"/>
      <w:numFmt w:val="bullet"/>
      <w:lvlText w:val=""/>
      <w:lvlJc w:val="left"/>
      <w:pPr>
        <w:tabs>
          <w:tab w:val="num" w:pos="2880"/>
        </w:tabs>
        <w:ind w:left="2880" w:hanging="360"/>
      </w:pPr>
      <w:rPr>
        <w:rFonts w:ascii="Symbol" w:hAnsi="Symbol" w:hint="default"/>
      </w:rPr>
    </w:lvl>
    <w:lvl w:ilvl="4" w:tplc="2ABA6C16" w:tentative="1">
      <w:start w:val="1"/>
      <w:numFmt w:val="bullet"/>
      <w:lvlText w:val=""/>
      <w:lvlJc w:val="left"/>
      <w:pPr>
        <w:tabs>
          <w:tab w:val="num" w:pos="3600"/>
        </w:tabs>
        <w:ind w:left="3600" w:hanging="360"/>
      </w:pPr>
      <w:rPr>
        <w:rFonts w:ascii="Symbol" w:hAnsi="Symbol" w:hint="default"/>
      </w:rPr>
    </w:lvl>
    <w:lvl w:ilvl="5" w:tplc="0BB8120A" w:tentative="1">
      <w:start w:val="1"/>
      <w:numFmt w:val="bullet"/>
      <w:lvlText w:val=""/>
      <w:lvlJc w:val="left"/>
      <w:pPr>
        <w:tabs>
          <w:tab w:val="num" w:pos="4320"/>
        </w:tabs>
        <w:ind w:left="4320" w:hanging="360"/>
      </w:pPr>
      <w:rPr>
        <w:rFonts w:ascii="Symbol" w:hAnsi="Symbol" w:hint="default"/>
      </w:rPr>
    </w:lvl>
    <w:lvl w:ilvl="6" w:tplc="75F0F58C" w:tentative="1">
      <w:start w:val="1"/>
      <w:numFmt w:val="bullet"/>
      <w:lvlText w:val=""/>
      <w:lvlJc w:val="left"/>
      <w:pPr>
        <w:tabs>
          <w:tab w:val="num" w:pos="5040"/>
        </w:tabs>
        <w:ind w:left="5040" w:hanging="360"/>
      </w:pPr>
      <w:rPr>
        <w:rFonts w:ascii="Symbol" w:hAnsi="Symbol" w:hint="default"/>
      </w:rPr>
    </w:lvl>
    <w:lvl w:ilvl="7" w:tplc="82D8FDC0" w:tentative="1">
      <w:start w:val="1"/>
      <w:numFmt w:val="bullet"/>
      <w:lvlText w:val=""/>
      <w:lvlJc w:val="left"/>
      <w:pPr>
        <w:tabs>
          <w:tab w:val="num" w:pos="5760"/>
        </w:tabs>
        <w:ind w:left="5760" w:hanging="360"/>
      </w:pPr>
      <w:rPr>
        <w:rFonts w:ascii="Symbol" w:hAnsi="Symbol" w:hint="default"/>
      </w:rPr>
    </w:lvl>
    <w:lvl w:ilvl="8" w:tplc="371C9B0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6B83ED9"/>
    <w:multiLevelType w:val="hybridMultilevel"/>
    <w:tmpl w:val="945C24E4"/>
    <w:lvl w:ilvl="0" w:tplc="BD3678B8">
      <w:start w:val="1"/>
      <w:numFmt w:val="bullet"/>
      <w:pStyle w:val="Bullet1"/>
      <w:lvlText w:val=""/>
      <w:lvlJc w:val="left"/>
      <w:pPr>
        <w:ind w:left="709" w:hanging="369"/>
      </w:pPr>
      <w:rPr>
        <w:rFonts w:ascii="Symbol" w:hAnsi="Symbol" w:hint="default"/>
        <w:color w:val="0058F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848B8"/>
    <w:multiLevelType w:val="hybridMultilevel"/>
    <w:tmpl w:val="E6BA291A"/>
    <w:lvl w:ilvl="0" w:tplc="1018A79E">
      <w:start w:val="1"/>
      <w:numFmt w:val="bullet"/>
      <w:lvlText w:val=""/>
      <w:lvlJc w:val="left"/>
      <w:pPr>
        <w:tabs>
          <w:tab w:val="num" w:pos="720"/>
        </w:tabs>
        <w:ind w:left="720" w:hanging="360"/>
      </w:pPr>
      <w:rPr>
        <w:rFonts w:ascii="Symbol" w:hAnsi="Symbol" w:hint="default"/>
      </w:rPr>
    </w:lvl>
    <w:lvl w:ilvl="1" w:tplc="C2FCED58" w:tentative="1">
      <w:start w:val="1"/>
      <w:numFmt w:val="bullet"/>
      <w:lvlText w:val=""/>
      <w:lvlJc w:val="left"/>
      <w:pPr>
        <w:tabs>
          <w:tab w:val="num" w:pos="1440"/>
        </w:tabs>
        <w:ind w:left="1440" w:hanging="360"/>
      </w:pPr>
      <w:rPr>
        <w:rFonts w:ascii="Symbol" w:hAnsi="Symbol" w:hint="default"/>
      </w:rPr>
    </w:lvl>
    <w:lvl w:ilvl="2" w:tplc="E9982986" w:tentative="1">
      <w:start w:val="1"/>
      <w:numFmt w:val="bullet"/>
      <w:lvlText w:val=""/>
      <w:lvlJc w:val="left"/>
      <w:pPr>
        <w:tabs>
          <w:tab w:val="num" w:pos="2160"/>
        </w:tabs>
        <w:ind w:left="2160" w:hanging="360"/>
      </w:pPr>
      <w:rPr>
        <w:rFonts w:ascii="Symbol" w:hAnsi="Symbol" w:hint="default"/>
      </w:rPr>
    </w:lvl>
    <w:lvl w:ilvl="3" w:tplc="8620DD6E" w:tentative="1">
      <w:start w:val="1"/>
      <w:numFmt w:val="bullet"/>
      <w:lvlText w:val=""/>
      <w:lvlJc w:val="left"/>
      <w:pPr>
        <w:tabs>
          <w:tab w:val="num" w:pos="2880"/>
        </w:tabs>
        <w:ind w:left="2880" w:hanging="360"/>
      </w:pPr>
      <w:rPr>
        <w:rFonts w:ascii="Symbol" w:hAnsi="Symbol" w:hint="default"/>
      </w:rPr>
    </w:lvl>
    <w:lvl w:ilvl="4" w:tplc="654479B4" w:tentative="1">
      <w:start w:val="1"/>
      <w:numFmt w:val="bullet"/>
      <w:lvlText w:val=""/>
      <w:lvlJc w:val="left"/>
      <w:pPr>
        <w:tabs>
          <w:tab w:val="num" w:pos="3600"/>
        </w:tabs>
        <w:ind w:left="3600" w:hanging="360"/>
      </w:pPr>
      <w:rPr>
        <w:rFonts w:ascii="Symbol" w:hAnsi="Symbol" w:hint="default"/>
      </w:rPr>
    </w:lvl>
    <w:lvl w:ilvl="5" w:tplc="495A8B22" w:tentative="1">
      <w:start w:val="1"/>
      <w:numFmt w:val="bullet"/>
      <w:lvlText w:val=""/>
      <w:lvlJc w:val="left"/>
      <w:pPr>
        <w:tabs>
          <w:tab w:val="num" w:pos="4320"/>
        </w:tabs>
        <w:ind w:left="4320" w:hanging="360"/>
      </w:pPr>
      <w:rPr>
        <w:rFonts w:ascii="Symbol" w:hAnsi="Symbol" w:hint="default"/>
      </w:rPr>
    </w:lvl>
    <w:lvl w:ilvl="6" w:tplc="0FFC8D2E" w:tentative="1">
      <w:start w:val="1"/>
      <w:numFmt w:val="bullet"/>
      <w:lvlText w:val=""/>
      <w:lvlJc w:val="left"/>
      <w:pPr>
        <w:tabs>
          <w:tab w:val="num" w:pos="5040"/>
        </w:tabs>
        <w:ind w:left="5040" w:hanging="360"/>
      </w:pPr>
      <w:rPr>
        <w:rFonts w:ascii="Symbol" w:hAnsi="Symbol" w:hint="default"/>
      </w:rPr>
    </w:lvl>
    <w:lvl w:ilvl="7" w:tplc="C180E93A" w:tentative="1">
      <w:start w:val="1"/>
      <w:numFmt w:val="bullet"/>
      <w:lvlText w:val=""/>
      <w:lvlJc w:val="left"/>
      <w:pPr>
        <w:tabs>
          <w:tab w:val="num" w:pos="5760"/>
        </w:tabs>
        <w:ind w:left="5760" w:hanging="360"/>
      </w:pPr>
      <w:rPr>
        <w:rFonts w:ascii="Symbol" w:hAnsi="Symbol" w:hint="default"/>
      </w:rPr>
    </w:lvl>
    <w:lvl w:ilvl="8" w:tplc="E6E2ECA4" w:tentative="1">
      <w:start w:val="1"/>
      <w:numFmt w:val="bullet"/>
      <w:lvlText w:val=""/>
      <w:lvlJc w:val="left"/>
      <w:pPr>
        <w:tabs>
          <w:tab w:val="num" w:pos="6480"/>
        </w:tabs>
        <w:ind w:left="6480" w:hanging="360"/>
      </w:pPr>
      <w:rPr>
        <w:rFonts w:ascii="Symbol" w:hAnsi="Symbol" w:hint="default"/>
      </w:rPr>
    </w:lvl>
  </w:abstractNum>
  <w:num w:numId="1" w16cid:durableId="1234663630">
    <w:abstractNumId w:val="8"/>
  </w:num>
  <w:num w:numId="2" w16cid:durableId="1964262301">
    <w:abstractNumId w:val="14"/>
  </w:num>
  <w:num w:numId="3" w16cid:durableId="681014155">
    <w:abstractNumId w:val="16"/>
  </w:num>
  <w:num w:numId="4" w16cid:durableId="573398744">
    <w:abstractNumId w:val="19"/>
  </w:num>
  <w:num w:numId="5" w16cid:durableId="767503545">
    <w:abstractNumId w:val="14"/>
    <w:lvlOverride w:ilvl="0">
      <w:startOverride w:val="1"/>
    </w:lvlOverride>
  </w:num>
  <w:num w:numId="6" w16cid:durableId="137038644">
    <w:abstractNumId w:val="13"/>
  </w:num>
  <w:num w:numId="7" w16cid:durableId="1472555600">
    <w:abstractNumId w:val="7"/>
  </w:num>
  <w:num w:numId="8" w16cid:durableId="734472406">
    <w:abstractNumId w:val="25"/>
  </w:num>
  <w:num w:numId="9" w16cid:durableId="502824004">
    <w:abstractNumId w:val="3"/>
  </w:num>
  <w:num w:numId="10" w16cid:durableId="1086028884">
    <w:abstractNumId w:val="14"/>
  </w:num>
  <w:num w:numId="11" w16cid:durableId="2090344819">
    <w:abstractNumId w:val="14"/>
  </w:num>
  <w:num w:numId="12" w16cid:durableId="1766028462">
    <w:abstractNumId w:val="1"/>
  </w:num>
  <w:num w:numId="13" w16cid:durableId="1176502811">
    <w:abstractNumId w:val="14"/>
  </w:num>
  <w:num w:numId="14" w16cid:durableId="484903408">
    <w:abstractNumId w:val="12"/>
  </w:num>
  <w:num w:numId="15" w16cid:durableId="1709407385">
    <w:abstractNumId w:val="20"/>
  </w:num>
  <w:num w:numId="16" w16cid:durableId="239557675">
    <w:abstractNumId w:val="24"/>
  </w:num>
  <w:num w:numId="17" w16cid:durableId="2017607025">
    <w:abstractNumId w:val="4"/>
  </w:num>
  <w:num w:numId="18" w16cid:durableId="1814716993">
    <w:abstractNumId w:val="26"/>
  </w:num>
  <w:num w:numId="19" w16cid:durableId="351880036">
    <w:abstractNumId w:val="22"/>
  </w:num>
  <w:num w:numId="20" w16cid:durableId="1677345439">
    <w:abstractNumId w:val="14"/>
  </w:num>
  <w:num w:numId="21" w16cid:durableId="1346126269">
    <w:abstractNumId w:val="14"/>
  </w:num>
  <w:num w:numId="22" w16cid:durableId="1596087633">
    <w:abstractNumId w:val="14"/>
  </w:num>
  <w:num w:numId="23" w16cid:durableId="1820733275">
    <w:abstractNumId w:val="14"/>
  </w:num>
  <w:num w:numId="24" w16cid:durableId="586959658">
    <w:abstractNumId w:val="6"/>
  </w:num>
  <w:num w:numId="25" w16cid:durableId="1704357352">
    <w:abstractNumId w:val="0"/>
  </w:num>
  <w:num w:numId="26" w16cid:durableId="1338726128">
    <w:abstractNumId w:val="5"/>
  </w:num>
  <w:num w:numId="27" w16cid:durableId="126047791">
    <w:abstractNumId w:val="18"/>
  </w:num>
  <w:num w:numId="28" w16cid:durableId="564339502">
    <w:abstractNumId w:val="10"/>
  </w:num>
  <w:num w:numId="29" w16cid:durableId="519050478">
    <w:abstractNumId w:val="17"/>
  </w:num>
  <w:num w:numId="30" w16cid:durableId="1398432968">
    <w:abstractNumId w:val="11"/>
  </w:num>
  <w:num w:numId="31" w16cid:durableId="1004819639">
    <w:abstractNumId w:val="15"/>
  </w:num>
  <w:num w:numId="32" w16cid:durableId="1216315376">
    <w:abstractNumId w:val="23"/>
  </w:num>
  <w:num w:numId="33" w16cid:durableId="1722246708">
    <w:abstractNumId w:val="9"/>
  </w:num>
  <w:num w:numId="34" w16cid:durableId="684284827">
    <w:abstractNumId w:val="21"/>
  </w:num>
  <w:num w:numId="35" w16cid:durableId="18764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D4"/>
    <w:rsid w:val="00001026"/>
    <w:rsid w:val="00002341"/>
    <w:rsid w:val="000026DF"/>
    <w:rsid w:val="00002C8A"/>
    <w:rsid w:val="00003329"/>
    <w:rsid w:val="00003C95"/>
    <w:rsid w:val="0000658F"/>
    <w:rsid w:val="0000689C"/>
    <w:rsid w:val="00007F39"/>
    <w:rsid w:val="00010C3A"/>
    <w:rsid w:val="000133B2"/>
    <w:rsid w:val="000133E9"/>
    <w:rsid w:val="00013637"/>
    <w:rsid w:val="000167B2"/>
    <w:rsid w:val="00016933"/>
    <w:rsid w:val="0002024F"/>
    <w:rsid w:val="00022748"/>
    <w:rsid w:val="00022A96"/>
    <w:rsid w:val="0002306E"/>
    <w:rsid w:val="00023423"/>
    <w:rsid w:val="0002501E"/>
    <w:rsid w:val="000251A8"/>
    <w:rsid w:val="00026EDC"/>
    <w:rsid w:val="0002722B"/>
    <w:rsid w:val="000275BA"/>
    <w:rsid w:val="0003023E"/>
    <w:rsid w:val="0003048E"/>
    <w:rsid w:val="000316EC"/>
    <w:rsid w:val="000317B4"/>
    <w:rsid w:val="00032F9F"/>
    <w:rsid w:val="0003396F"/>
    <w:rsid w:val="00034F21"/>
    <w:rsid w:val="00036C02"/>
    <w:rsid w:val="00037594"/>
    <w:rsid w:val="000376F0"/>
    <w:rsid w:val="00037D43"/>
    <w:rsid w:val="00041D10"/>
    <w:rsid w:val="00044C48"/>
    <w:rsid w:val="00045091"/>
    <w:rsid w:val="00046B29"/>
    <w:rsid w:val="0004749E"/>
    <w:rsid w:val="00052978"/>
    <w:rsid w:val="00053A8A"/>
    <w:rsid w:val="00054355"/>
    <w:rsid w:val="000548A1"/>
    <w:rsid w:val="00055BAD"/>
    <w:rsid w:val="0005694F"/>
    <w:rsid w:val="00062559"/>
    <w:rsid w:val="000629DA"/>
    <w:rsid w:val="0006439A"/>
    <w:rsid w:val="000651BB"/>
    <w:rsid w:val="00067E84"/>
    <w:rsid w:val="000708F8"/>
    <w:rsid w:val="00071BE8"/>
    <w:rsid w:val="00071C11"/>
    <w:rsid w:val="00073C53"/>
    <w:rsid w:val="000748A2"/>
    <w:rsid w:val="000761D2"/>
    <w:rsid w:val="00084AA6"/>
    <w:rsid w:val="00085297"/>
    <w:rsid w:val="0008552B"/>
    <w:rsid w:val="0008699E"/>
    <w:rsid w:val="00090117"/>
    <w:rsid w:val="00090582"/>
    <w:rsid w:val="00090F6E"/>
    <w:rsid w:val="00091B1C"/>
    <w:rsid w:val="00092CB7"/>
    <w:rsid w:val="000947A0"/>
    <w:rsid w:val="00095047"/>
    <w:rsid w:val="000957BE"/>
    <w:rsid w:val="00095D3B"/>
    <w:rsid w:val="000974D5"/>
    <w:rsid w:val="000A1CF1"/>
    <w:rsid w:val="000A34AE"/>
    <w:rsid w:val="000A36D1"/>
    <w:rsid w:val="000A3C09"/>
    <w:rsid w:val="000A4D27"/>
    <w:rsid w:val="000A532E"/>
    <w:rsid w:val="000A5BC8"/>
    <w:rsid w:val="000A6279"/>
    <w:rsid w:val="000B2029"/>
    <w:rsid w:val="000B2EEF"/>
    <w:rsid w:val="000B604F"/>
    <w:rsid w:val="000B6490"/>
    <w:rsid w:val="000C0512"/>
    <w:rsid w:val="000C3C35"/>
    <w:rsid w:val="000C526A"/>
    <w:rsid w:val="000C7089"/>
    <w:rsid w:val="000D0A3C"/>
    <w:rsid w:val="000D1CE9"/>
    <w:rsid w:val="000D1F4C"/>
    <w:rsid w:val="000D2842"/>
    <w:rsid w:val="000D28E6"/>
    <w:rsid w:val="000D2F17"/>
    <w:rsid w:val="000D3C80"/>
    <w:rsid w:val="000D51CF"/>
    <w:rsid w:val="000D606D"/>
    <w:rsid w:val="000D61FD"/>
    <w:rsid w:val="000D6717"/>
    <w:rsid w:val="000D6DCB"/>
    <w:rsid w:val="000E340B"/>
    <w:rsid w:val="000E3B70"/>
    <w:rsid w:val="000E43B9"/>
    <w:rsid w:val="000F4B26"/>
    <w:rsid w:val="000F4E64"/>
    <w:rsid w:val="000F578B"/>
    <w:rsid w:val="000F5B83"/>
    <w:rsid w:val="000F7F54"/>
    <w:rsid w:val="00102E8C"/>
    <w:rsid w:val="00103EB5"/>
    <w:rsid w:val="0010539A"/>
    <w:rsid w:val="00105C7A"/>
    <w:rsid w:val="00106CBE"/>
    <w:rsid w:val="0011052F"/>
    <w:rsid w:val="0011109E"/>
    <w:rsid w:val="001120D0"/>
    <w:rsid w:val="00112F45"/>
    <w:rsid w:val="001130D6"/>
    <w:rsid w:val="001138A0"/>
    <w:rsid w:val="0011758B"/>
    <w:rsid w:val="00121CF7"/>
    <w:rsid w:val="0012451B"/>
    <w:rsid w:val="001254AE"/>
    <w:rsid w:val="00126454"/>
    <w:rsid w:val="0012665D"/>
    <w:rsid w:val="00126B29"/>
    <w:rsid w:val="00126D7C"/>
    <w:rsid w:val="00131012"/>
    <w:rsid w:val="001339D8"/>
    <w:rsid w:val="00135457"/>
    <w:rsid w:val="00136F3E"/>
    <w:rsid w:val="00137167"/>
    <w:rsid w:val="00140AF8"/>
    <w:rsid w:val="00145B30"/>
    <w:rsid w:val="00147834"/>
    <w:rsid w:val="001508FD"/>
    <w:rsid w:val="00150DE2"/>
    <w:rsid w:val="00152655"/>
    <w:rsid w:val="00153264"/>
    <w:rsid w:val="00155CFE"/>
    <w:rsid w:val="001560E2"/>
    <w:rsid w:val="00156632"/>
    <w:rsid w:val="00156F35"/>
    <w:rsid w:val="00161BE6"/>
    <w:rsid w:val="001624EB"/>
    <w:rsid w:val="0016473A"/>
    <w:rsid w:val="00164AA0"/>
    <w:rsid w:val="00167358"/>
    <w:rsid w:val="001675D0"/>
    <w:rsid w:val="00167BFD"/>
    <w:rsid w:val="0017019E"/>
    <w:rsid w:val="0017080C"/>
    <w:rsid w:val="00170962"/>
    <w:rsid w:val="001713AE"/>
    <w:rsid w:val="0017316D"/>
    <w:rsid w:val="00175C7C"/>
    <w:rsid w:val="00182583"/>
    <w:rsid w:val="00183EAB"/>
    <w:rsid w:val="00185116"/>
    <w:rsid w:val="00185C5D"/>
    <w:rsid w:val="00187E78"/>
    <w:rsid w:val="00187FC5"/>
    <w:rsid w:val="00191F7D"/>
    <w:rsid w:val="001931BB"/>
    <w:rsid w:val="00194C78"/>
    <w:rsid w:val="00197400"/>
    <w:rsid w:val="001A0C23"/>
    <w:rsid w:val="001A0FAE"/>
    <w:rsid w:val="001A2BB2"/>
    <w:rsid w:val="001A4238"/>
    <w:rsid w:val="001A4635"/>
    <w:rsid w:val="001A539F"/>
    <w:rsid w:val="001A5C81"/>
    <w:rsid w:val="001A6AC9"/>
    <w:rsid w:val="001A7E0C"/>
    <w:rsid w:val="001B0AF2"/>
    <w:rsid w:val="001B2225"/>
    <w:rsid w:val="001B2345"/>
    <w:rsid w:val="001B27A8"/>
    <w:rsid w:val="001B2CE2"/>
    <w:rsid w:val="001B2E00"/>
    <w:rsid w:val="001B65EB"/>
    <w:rsid w:val="001B7A67"/>
    <w:rsid w:val="001C08CD"/>
    <w:rsid w:val="001C0C2D"/>
    <w:rsid w:val="001C1182"/>
    <w:rsid w:val="001C2822"/>
    <w:rsid w:val="001C397C"/>
    <w:rsid w:val="001C3FA6"/>
    <w:rsid w:val="001C454C"/>
    <w:rsid w:val="001C705D"/>
    <w:rsid w:val="001C782E"/>
    <w:rsid w:val="001D1BC5"/>
    <w:rsid w:val="001D3F75"/>
    <w:rsid w:val="001D4EA5"/>
    <w:rsid w:val="001D53B5"/>
    <w:rsid w:val="001D57F9"/>
    <w:rsid w:val="001D6E95"/>
    <w:rsid w:val="001E2BD3"/>
    <w:rsid w:val="001E2BF3"/>
    <w:rsid w:val="001E38FD"/>
    <w:rsid w:val="001E5429"/>
    <w:rsid w:val="001E57A5"/>
    <w:rsid w:val="001E6693"/>
    <w:rsid w:val="001F022D"/>
    <w:rsid w:val="001F16F7"/>
    <w:rsid w:val="001F2AE3"/>
    <w:rsid w:val="001F4E2D"/>
    <w:rsid w:val="001F7400"/>
    <w:rsid w:val="002010EB"/>
    <w:rsid w:val="0020596B"/>
    <w:rsid w:val="0020670C"/>
    <w:rsid w:val="00207F73"/>
    <w:rsid w:val="002100FC"/>
    <w:rsid w:val="002117B5"/>
    <w:rsid w:val="00216115"/>
    <w:rsid w:val="00216D5E"/>
    <w:rsid w:val="00216F45"/>
    <w:rsid w:val="002208DC"/>
    <w:rsid w:val="00220A46"/>
    <w:rsid w:val="00220DC9"/>
    <w:rsid w:val="00221862"/>
    <w:rsid w:val="002231D1"/>
    <w:rsid w:val="00225B21"/>
    <w:rsid w:val="002275D3"/>
    <w:rsid w:val="00227793"/>
    <w:rsid w:val="00230569"/>
    <w:rsid w:val="0023261E"/>
    <w:rsid w:val="002353FE"/>
    <w:rsid w:val="0023618F"/>
    <w:rsid w:val="0024016F"/>
    <w:rsid w:val="00241706"/>
    <w:rsid w:val="00243A34"/>
    <w:rsid w:val="00243E0D"/>
    <w:rsid w:val="00244617"/>
    <w:rsid w:val="002448FF"/>
    <w:rsid w:val="00244B8D"/>
    <w:rsid w:val="00246CFC"/>
    <w:rsid w:val="002501E0"/>
    <w:rsid w:val="0025071A"/>
    <w:rsid w:val="00251A69"/>
    <w:rsid w:val="002524FD"/>
    <w:rsid w:val="00252F43"/>
    <w:rsid w:val="00253D51"/>
    <w:rsid w:val="00255C1B"/>
    <w:rsid w:val="002563FE"/>
    <w:rsid w:val="0025725F"/>
    <w:rsid w:val="002574EF"/>
    <w:rsid w:val="00262412"/>
    <w:rsid w:val="0026334C"/>
    <w:rsid w:val="00265AE6"/>
    <w:rsid w:val="00267BD7"/>
    <w:rsid w:val="00270DA5"/>
    <w:rsid w:val="0027115F"/>
    <w:rsid w:val="0027302B"/>
    <w:rsid w:val="00275334"/>
    <w:rsid w:val="00276F5D"/>
    <w:rsid w:val="00277E0F"/>
    <w:rsid w:val="002819D0"/>
    <w:rsid w:val="00281CC4"/>
    <w:rsid w:val="00283C0B"/>
    <w:rsid w:val="00285C62"/>
    <w:rsid w:val="00285CAF"/>
    <w:rsid w:val="00286B57"/>
    <w:rsid w:val="00292685"/>
    <w:rsid w:val="002943FB"/>
    <w:rsid w:val="00294F31"/>
    <w:rsid w:val="002953C7"/>
    <w:rsid w:val="00297877"/>
    <w:rsid w:val="002A04E1"/>
    <w:rsid w:val="002A073E"/>
    <w:rsid w:val="002A0772"/>
    <w:rsid w:val="002A0977"/>
    <w:rsid w:val="002A0A80"/>
    <w:rsid w:val="002A0DCA"/>
    <w:rsid w:val="002A1391"/>
    <w:rsid w:val="002A35FB"/>
    <w:rsid w:val="002A488F"/>
    <w:rsid w:val="002A50C5"/>
    <w:rsid w:val="002A5D6B"/>
    <w:rsid w:val="002A6318"/>
    <w:rsid w:val="002A66AA"/>
    <w:rsid w:val="002A79C3"/>
    <w:rsid w:val="002B0DAA"/>
    <w:rsid w:val="002B3FF6"/>
    <w:rsid w:val="002B61B9"/>
    <w:rsid w:val="002C0982"/>
    <w:rsid w:val="002C2C05"/>
    <w:rsid w:val="002C408E"/>
    <w:rsid w:val="002C6F5F"/>
    <w:rsid w:val="002C7F7C"/>
    <w:rsid w:val="002D089D"/>
    <w:rsid w:val="002D58D6"/>
    <w:rsid w:val="002E1164"/>
    <w:rsid w:val="002E1C90"/>
    <w:rsid w:val="002E2051"/>
    <w:rsid w:val="002E391D"/>
    <w:rsid w:val="002E4F76"/>
    <w:rsid w:val="002F002B"/>
    <w:rsid w:val="002F2C47"/>
    <w:rsid w:val="002F3263"/>
    <w:rsid w:val="002F4FDF"/>
    <w:rsid w:val="002F61A1"/>
    <w:rsid w:val="003016D6"/>
    <w:rsid w:val="00303B21"/>
    <w:rsid w:val="00305168"/>
    <w:rsid w:val="003051ED"/>
    <w:rsid w:val="003070EB"/>
    <w:rsid w:val="00307E3F"/>
    <w:rsid w:val="00311D7F"/>
    <w:rsid w:val="0031268F"/>
    <w:rsid w:val="00313499"/>
    <w:rsid w:val="003137DC"/>
    <w:rsid w:val="00313FD5"/>
    <w:rsid w:val="0031698D"/>
    <w:rsid w:val="003172F2"/>
    <w:rsid w:val="00317DE8"/>
    <w:rsid w:val="0032052C"/>
    <w:rsid w:val="00320636"/>
    <w:rsid w:val="00323EDB"/>
    <w:rsid w:val="003253F7"/>
    <w:rsid w:val="003260B5"/>
    <w:rsid w:val="0032640A"/>
    <w:rsid w:val="0032777B"/>
    <w:rsid w:val="0033219E"/>
    <w:rsid w:val="0033290E"/>
    <w:rsid w:val="003335C0"/>
    <w:rsid w:val="00334963"/>
    <w:rsid w:val="003350F7"/>
    <w:rsid w:val="003356DA"/>
    <w:rsid w:val="00336A14"/>
    <w:rsid w:val="00336A36"/>
    <w:rsid w:val="003407FE"/>
    <w:rsid w:val="003448B3"/>
    <w:rsid w:val="003459B0"/>
    <w:rsid w:val="00345C4C"/>
    <w:rsid w:val="003470DB"/>
    <w:rsid w:val="00347C91"/>
    <w:rsid w:val="003515EC"/>
    <w:rsid w:val="003517C1"/>
    <w:rsid w:val="00352FBD"/>
    <w:rsid w:val="00353B79"/>
    <w:rsid w:val="00360262"/>
    <w:rsid w:val="00360316"/>
    <w:rsid w:val="0036067D"/>
    <w:rsid w:val="003607B6"/>
    <w:rsid w:val="00360BAB"/>
    <w:rsid w:val="0036121B"/>
    <w:rsid w:val="00362399"/>
    <w:rsid w:val="0036306B"/>
    <w:rsid w:val="00364E07"/>
    <w:rsid w:val="00365E92"/>
    <w:rsid w:val="00366459"/>
    <w:rsid w:val="00367D65"/>
    <w:rsid w:val="003707E0"/>
    <w:rsid w:val="003712C5"/>
    <w:rsid w:val="003713BC"/>
    <w:rsid w:val="0037176F"/>
    <w:rsid w:val="003719A8"/>
    <w:rsid w:val="0037250B"/>
    <w:rsid w:val="00373606"/>
    <w:rsid w:val="00376EE5"/>
    <w:rsid w:val="003776B0"/>
    <w:rsid w:val="00381D94"/>
    <w:rsid w:val="00382128"/>
    <w:rsid w:val="0038407D"/>
    <w:rsid w:val="003845BA"/>
    <w:rsid w:val="00385075"/>
    <w:rsid w:val="00385B78"/>
    <w:rsid w:val="003860EF"/>
    <w:rsid w:val="003861F1"/>
    <w:rsid w:val="0039034E"/>
    <w:rsid w:val="003917E0"/>
    <w:rsid w:val="00393682"/>
    <w:rsid w:val="0039380E"/>
    <w:rsid w:val="00393CFA"/>
    <w:rsid w:val="0039453C"/>
    <w:rsid w:val="00395118"/>
    <w:rsid w:val="00395612"/>
    <w:rsid w:val="003967C4"/>
    <w:rsid w:val="0039692A"/>
    <w:rsid w:val="00396AAF"/>
    <w:rsid w:val="0039758B"/>
    <w:rsid w:val="00397C2D"/>
    <w:rsid w:val="003A193B"/>
    <w:rsid w:val="003A24C0"/>
    <w:rsid w:val="003A2B82"/>
    <w:rsid w:val="003B1389"/>
    <w:rsid w:val="003B1C36"/>
    <w:rsid w:val="003B2928"/>
    <w:rsid w:val="003B302E"/>
    <w:rsid w:val="003B3638"/>
    <w:rsid w:val="003B45E3"/>
    <w:rsid w:val="003B48B4"/>
    <w:rsid w:val="003B50DF"/>
    <w:rsid w:val="003B6F92"/>
    <w:rsid w:val="003B7453"/>
    <w:rsid w:val="003C009C"/>
    <w:rsid w:val="003C0BBC"/>
    <w:rsid w:val="003C1D6E"/>
    <w:rsid w:val="003C3772"/>
    <w:rsid w:val="003C3C82"/>
    <w:rsid w:val="003C4F38"/>
    <w:rsid w:val="003C509A"/>
    <w:rsid w:val="003C56DD"/>
    <w:rsid w:val="003C6088"/>
    <w:rsid w:val="003C61F0"/>
    <w:rsid w:val="003C7C63"/>
    <w:rsid w:val="003D09E3"/>
    <w:rsid w:val="003D124A"/>
    <w:rsid w:val="003D3110"/>
    <w:rsid w:val="003D3985"/>
    <w:rsid w:val="003D4275"/>
    <w:rsid w:val="003D5A4C"/>
    <w:rsid w:val="003E0C0F"/>
    <w:rsid w:val="003E3A71"/>
    <w:rsid w:val="003E457D"/>
    <w:rsid w:val="003E4B95"/>
    <w:rsid w:val="003E5DE6"/>
    <w:rsid w:val="003E7B12"/>
    <w:rsid w:val="003F1E73"/>
    <w:rsid w:val="003F2D9F"/>
    <w:rsid w:val="00401E61"/>
    <w:rsid w:val="004033FD"/>
    <w:rsid w:val="00403841"/>
    <w:rsid w:val="00406975"/>
    <w:rsid w:val="0040744D"/>
    <w:rsid w:val="00407EA1"/>
    <w:rsid w:val="0041097D"/>
    <w:rsid w:val="004133A7"/>
    <w:rsid w:val="00413614"/>
    <w:rsid w:val="00416AB9"/>
    <w:rsid w:val="00417426"/>
    <w:rsid w:val="004202B5"/>
    <w:rsid w:val="00420949"/>
    <w:rsid w:val="004220E1"/>
    <w:rsid w:val="004228B0"/>
    <w:rsid w:val="00422EB5"/>
    <w:rsid w:val="004249AE"/>
    <w:rsid w:val="00425606"/>
    <w:rsid w:val="00425948"/>
    <w:rsid w:val="0043497D"/>
    <w:rsid w:val="0043517E"/>
    <w:rsid w:val="0043781C"/>
    <w:rsid w:val="004409A3"/>
    <w:rsid w:val="004409E2"/>
    <w:rsid w:val="00441196"/>
    <w:rsid w:val="00441B99"/>
    <w:rsid w:val="0044212C"/>
    <w:rsid w:val="004421D6"/>
    <w:rsid w:val="00443466"/>
    <w:rsid w:val="004441E6"/>
    <w:rsid w:val="004448E2"/>
    <w:rsid w:val="00444DEF"/>
    <w:rsid w:val="00446E46"/>
    <w:rsid w:val="00446E94"/>
    <w:rsid w:val="00447937"/>
    <w:rsid w:val="00450169"/>
    <w:rsid w:val="004501FF"/>
    <w:rsid w:val="004507B1"/>
    <w:rsid w:val="00450AAA"/>
    <w:rsid w:val="004513C8"/>
    <w:rsid w:val="00451530"/>
    <w:rsid w:val="0045733B"/>
    <w:rsid w:val="00457B35"/>
    <w:rsid w:val="00460160"/>
    <w:rsid w:val="00460702"/>
    <w:rsid w:val="004622DC"/>
    <w:rsid w:val="00462B7D"/>
    <w:rsid w:val="00463512"/>
    <w:rsid w:val="00466B29"/>
    <w:rsid w:val="00466FEE"/>
    <w:rsid w:val="004678AB"/>
    <w:rsid w:val="00467AD8"/>
    <w:rsid w:val="00470029"/>
    <w:rsid w:val="0047168C"/>
    <w:rsid w:val="004759C3"/>
    <w:rsid w:val="00476220"/>
    <w:rsid w:val="004772FC"/>
    <w:rsid w:val="00477369"/>
    <w:rsid w:val="004777D6"/>
    <w:rsid w:val="00480AAA"/>
    <w:rsid w:val="00482635"/>
    <w:rsid w:val="00486926"/>
    <w:rsid w:val="00486C4C"/>
    <w:rsid w:val="004877A9"/>
    <w:rsid w:val="00487EA6"/>
    <w:rsid w:val="00490B12"/>
    <w:rsid w:val="00491065"/>
    <w:rsid w:val="00492132"/>
    <w:rsid w:val="00492787"/>
    <w:rsid w:val="00493506"/>
    <w:rsid w:val="0049624E"/>
    <w:rsid w:val="004968F4"/>
    <w:rsid w:val="00497844"/>
    <w:rsid w:val="004A018F"/>
    <w:rsid w:val="004A06F4"/>
    <w:rsid w:val="004A1A93"/>
    <w:rsid w:val="004A2EF0"/>
    <w:rsid w:val="004A36CB"/>
    <w:rsid w:val="004A4293"/>
    <w:rsid w:val="004B0568"/>
    <w:rsid w:val="004B1A71"/>
    <w:rsid w:val="004B3313"/>
    <w:rsid w:val="004B3776"/>
    <w:rsid w:val="004B7EF8"/>
    <w:rsid w:val="004C0615"/>
    <w:rsid w:val="004C09D2"/>
    <w:rsid w:val="004C17C2"/>
    <w:rsid w:val="004C24F7"/>
    <w:rsid w:val="004C4847"/>
    <w:rsid w:val="004C53A5"/>
    <w:rsid w:val="004C65D6"/>
    <w:rsid w:val="004D1356"/>
    <w:rsid w:val="004D2EE4"/>
    <w:rsid w:val="004D33F7"/>
    <w:rsid w:val="004D3B0B"/>
    <w:rsid w:val="004D7CEE"/>
    <w:rsid w:val="004E0E2C"/>
    <w:rsid w:val="004E319A"/>
    <w:rsid w:val="004E4C10"/>
    <w:rsid w:val="004F012B"/>
    <w:rsid w:val="004F066B"/>
    <w:rsid w:val="004F096E"/>
    <w:rsid w:val="004F0A6F"/>
    <w:rsid w:val="004F0C9B"/>
    <w:rsid w:val="004F101F"/>
    <w:rsid w:val="004F171F"/>
    <w:rsid w:val="004F1FF5"/>
    <w:rsid w:val="004F293E"/>
    <w:rsid w:val="004F2DFA"/>
    <w:rsid w:val="004F3144"/>
    <w:rsid w:val="004F4F05"/>
    <w:rsid w:val="004F5BF0"/>
    <w:rsid w:val="004F62A1"/>
    <w:rsid w:val="00502F16"/>
    <w:rsid w:val="0050371B"/>
    <w:rsid w:val="005045D3"/>
    <w:rsid w:val="00505B77"/>
    <w:rsid w:val="005067F1"/>
    <w:rsid w:val="00506897"/>
    <w:rsid w:val="0051010D"/>
    <w:rsid w:val="00510B9D"/>
    <w:rsid w:val="005119E3"/>
    <w:rsid w:val="00513C05"/>
    <w:rsid w:val="0051426C"/>
    <w:rsid w:val="0051757C"/>
    <w:rsid w:val="00517689"/>
    <w:rsid w:val="00520022"/>
    <w:rsid w:val="005204E8"/>
    <w:rsid w:val="0052083F"/>
    <w:rsid w:val="00521977"/>
    <w:rsid w:val="0052341F"/>
    <w:rsid w:val="00524679"/>
    <w:rsid w:val="00524719"/>
    <w:rsid w:val="0052606D"/>
    <w:rsid w:val="00532211"/>
    <w:rsid w:val="005337F4"/>
    <w:rsid w:val="00534413"/>
    <w:rsid w:val="00535404"/>
    <w:rsid w:val="00535D1B"/>
    <w:rsid w:val="00535FC8"/>
    <w:rsid w:val="00537E2F"/>
    <w:rsid w:val="0054262D"/>
    <w:rsid w:val="00542897"/>
    <w:rsid w:val="00543D1F"/>
    <w:rsid w:val="0054425B"/>
    <w:rsid w:val="00544E5B"/>
    <w:rsid w:val="00546632"/>
    <w:rsid w:val="00546C20"/>
    <w:rsid w:val="0054751E"/>
    <w:rsid w:val="0055309C"/>
    <w:rsid w:val="005538A7"/>
    <w:rsid w:val="00553CDA"/>
    <w:rsid w:val="00555895"/>
    <w:rsid w:val="005571F3"/>
    <w:rsid w:val="0056103D"/>
    <w:rsid w:val="0056177C"/>
    <w:rsid w:val="00564CA5"/>
    <w:rsid w:val="00564E23"/>
    <w:rsid w:val="00567A5E"/>
    <w:rsid w:val="00571A6B"/>
    <w:rsid w:val="00573F5B"/>
    <w:rsid w:val="0057505A"/>
    <w:rsid w:val="005756A1"/>
    <w:rsid w:val="0057720D"/>
    <w:rsid w:val="00581525"/>
    <w:rsid w:val="0058184C"/>
    <w:rsid w:val="00581C9D"/>
    <w:rsid w:val="00583507"/>
    <w:rsid w:val="00583943"/>
    <w:rsid w:val="00586652"/>
    <w:rsid w:val="00587670"/>
    <w:rsid w:val="00587F3D"/>
    <w:rsid w:val="005902FB"/>
    <w:rsid w:val="00590DBB"/>
    <w:rsid w:val="00590EC7"/>
    <w:rsid w:val="005925A8"/>
    <w:rsid w:val="00592AC4"/>
    <w:rsid w:val="00592ADD"/>
    <w:rsid w:val="00594C41"/>
    <w:rsid w:val="005959D7"/>
    <w:rsid w:val="00595DDC"/>
    <w:rsid w:val="00596691"/>
    <w:rsid w:val="00596809"/>
    <w:rsid w:val="005A066B"/>
    <w:rsid w:val="005A0D67"/>
    <w:rsid w:val="005A1838"/>
    <w:rsid w:val="005A2508"/>
    <w:rsid w:val="005A5A30"/>
    <w:rsid w:val="005A7E26"/>
    <w:rsid w:val="005B264D"/>
    <w:rsid w:val="005B298F"/>
    <w:rsid w:val="005B2B37"/>
    <w:rsid w:val="005B402F"/>
    <w:rsid w:val="005B6F65"/>
    <w:rsid w:val="005B7B7A"/>
    <w:rsid w:val="005C13F2"/>
    <w:rsid w:val="005C1821"/>
    <w:rsid w:val="005C218F"/>
    <w:rsid w:val="005C410B"/>
    <w:rsid w:val="005C5880"/>
    <w:rsid w:val="005C6C3A"/>
    <w:rsid w:val="005C6FA9"/>
    <w:rsid w:val="005D3C8D"/>
    <w:rsid w:val="005D4C1D"/>
    <w:rsid w:val="005D56A9"/>
    <w:rsid w:val="005D5D8D"/>
    <w:rsid w:val="005E0957"/>
    <w:rsid w:val="005E4490"/>
    <w:rsid w:val="005E4A7F"/>
    <w:rsid w:val="005E6881"/>
    <w:rsid w:val="005E7FD9"/>
    <w:rsid w:val="005F09A6"/>
    <w:rsid w:val="005F243D"/>
    <w:rsid w:val="005F2C77"/>
    <w:rsid w:val="005F3414"/>
    <w:rsid w:val="005F3C6C"/>
    <w:rsid w:val="005F3E46"/>
    <w:rsid w:val="005F4EF6"/>
    <w:rsid w:val="005F5A49"/>
    <w:rsid w:val="005F6A39"/>
    <w:rsid w:val="005F7B9F"/>
    <w:rsid w:val="006040D8"/>
    <w:rsid w:val="00604BFE"/>
    <w:rsid w:val="00605081"/>
    <w:rsid w:val="00605A26"/>
    <w:rsid w:val="00611A64"/>
    <w:rsid w:val="00613846"/>
    <w:rsid w:val="00615DA4"/>
    <w:rsid w:val="00615FC2"/>
    <w:rsid w:val="0061652A"/>
    <w:rsid w:val="00617AFA"/>
    <w:rsid w:val="00620C8F"/>
    <w:rsid w:val="006222F4"/>
    <w:rsid w:val="00622301"/>
    <w:rsid w:val="00622416"/>
    <w:rsid w:val="006236D6"/>
    <w:rsid w:val="0062460A"/>
    <w:rsid w:val="00624976"/>
    <w:rsid w:val="00625193"/>
    <w:rsid w:val="00626A26"/>
    <w:rsid w:val="00627DBF"/>
    <w:rsid w:val="006319F2"/>
    <w:rsid w:val="00631B77"/>
    <w:rsid w:val="0063296C"/>
    <w:rsid w:val="006339A6"/>
    <w:rsid w:val="00634CA0"/>
    <w:rsid w:val="006368DA"/>
    <w:rsid w:val="00640351"/>
    <w:rsid w:val="0064102F"/>
    <w:rsid w:val="00644B52"/>
    <w:rsid w:val="006472D9"/>
    <w:rsid w:val="00647E43"/>
    <w:rsid w:val="00650FD4"/>
    <w:rsid w:val="006511BF"/>
    <w:rsid w:val="006544B8"/>
    <w:rsid w:val="006561D1"/>
    <w:rsid w:val="00657349"/>
    <w:rsid w:val="00657656"/>
    <w:rsid w:val="00660A82"/>
    <w:rsid w:val="0066555B"/>
    <w:rsid w:val="00665B4E"/>
    <w:rsid w:val="00666155"/>
    <w:rsid w:val="0066643E"/>
    <w:rsid w:val="00666485"/>
    <w:rsid w:val="00667E06"/>
    <w:rsid w:val="006705AE"/>
    <w:rsid w:val="006707E5"/>
    <w:rsid w:val="00670872"/>
    <w:rsid w:val="00671286"/>
    <w:rsid w:val="0067133E"/>
    <w:rsid w:val="00674EF6"/>
    <w:rsid w:val="00676011"/>
    <w:rsid w:val="006767E9"/>
    <w:rsid w:val="00680A76"/>
    <w:rsid w:val="00681C0D"/>
    <w:rsid w:val="00682048"/>
    <w:rsid w:val="006861AB"/>
    <w:rsid w:val="00690B2B"/>
    <w:rsid w:val="00690C71"/>
    <w:rsid w:val="00690F89"/>
    <w:rsid w:val="006922CC"/>
    <w:rsid w:val="00693525"/>
    <w:rsid w:val="0069364E"/>
    <w:rsid w:val="00694C09"/>
    <w:rsid w:val="00696452"/>
    <w:rsid w:val="006A46BF"/>
    <w:rsid w:val="006A4C84"/>
    <w:rsid w:val="006A65AE"/>
    <w:rsid w:val="006A6D00"/>
    <w:rsid w:val="006A764D"/>
    <w:rsid w:val="006B00E0"/>
    <w:rsid w:val="006B0A11"/>
    <w:rsid w:val="006B1C55"/>
    <w:rsid w:val="006B31AF"/>
    <w:rsid w:val="006B3421"/>
    <w:rsid w:val="006B4A62"/>
    <w:rsid w:val="006C2FB8"/>
    <w:rsid w:val="006C36FF"/>
    <w:rsid w:val="006C3EBD"/>
    <w:rsid w:val="006C3F5F"/>
    <w:rsid w:val="006C4303"/>
    <w:rsid w:val="006C5A17"/>
    <w:rsid w:val="006C6483"/>
    <w:rsid w:val="006C7D92"/>
    <w:rsid w:val="006D0A6C"/>
    <w:rsid w:val="006D21C7"/>
    <w:rsid w:val="006D24D6"/>
    <w:rsid w:val="006D292D"/>
    <w:rsid w:val="006D2CC4"/>
    <w:rsid w:val="006D40FB"/>
    <w:rsid w:val="006D4BE3"/>
    <w:rsid w:val="006D4ED9"/>
    <w:rsid w:val="006D5380"/>
    <w:rsid w:val="006D53C6"/>
    <w:rsid w:val="006D59AA"/>
    <w:rsid w:val="006D63D2"/>
    <w:rsid w:val="006D72D4"/>
    <w:rsid w:val="006D7ECD"/>
    <w:rsid w:val="006E07DB"/>
    <w:rsid w:val="006E085A"/>
    <w:rsid w:val="006E3811"/>
    <w:rsid w:val="006E45E7"/>
    <w:rsid w:val="006E4AD8"/>
    <w:rsid w:val="006F03CA"/>
    <w:rsid w:val="006F16FA"/>
    <w:rsid w:val="006F3250"/>
    <w:rsid w:val="006F40E3"/>
    <w:rsid w:val="006F4FA7"/>
    <w:rsid w:val="006F6596"/>
    <w:rsid w:val="006F6CAA"/>
    <w:rsid w:val="006F7718"/>
    <w:rsid w:val="006F7A6A"/>
    <w:rsid w:val="00702009"/>
    <w:rsid w:val="00702DBB"/>
    <w:rsid w:val="00702E3E"/>
    <w:rsid w:val="007043B8"/>
    <w:rsid w:val="007049D3"/>
    <w:rsid w:val="00704D38"/>
    <w:rsid w:val="00710169"/>
    <w:rsid w:val="00710920"/>
    <w:rsid w:val="007119C3"/>
    <w:rsid w:val="007121E2"/>
    <w:rsid w:val="00712562"/>
    <w:rsid w:val="00713409"/>
    <w:rsid w:val="00713C9C"/>
    <w:rsid w:val="00714621"/>
    <w:rsid w:val="0071477E"/>
    <w:rsid w:val="00714A91"/>
    <w:rsid w:val="00714B55"/>
    <w:rsid w:val="00714CED"/>
    <w:rsid w:val="00716A71"/>
    <w:rsid w:val="00716B1F"/>
    <w:rsid w:val="00716B30"/>
    <w:rsid w:val="00717CC9"/>
    <w:rsid w:val="007202D2"/>
    <w:rsid w:val="00720AC1"/>
    <w:rsid w:val="00720E79"/>
    <w:rsid w:val="007238F8"/>
    <w:rsid w:val="00723F00"/>
    <w:rsid w:val="007243F3"/>
    <w:rsid w:val="00724DD2"/>
    <w:rsid w:val="007264BC"/>
    <w:rsid w:val="007265A9"/>
    <w:rsid w:val="007271B9"/>
    <w:rsid w:val="00727D16"/>
    <w:rsid w:val="00730BD9"/>
    <w:rsid w:val="0073142D"/>
    <w:rsid w:val="00731FD4"/>
    <w:rsid w:val="00733758"/>
    <w:rsid w:val="007347DC"/>
    <w:rsid w:val="007353D7"/>
    <w:rsid w:val="0073675D"/>
    <w:rsid w:val="00737ABA"/>
    <w:rsid w:val="007447ED"/>
    <w:rsid w:val="0074791C"/>
    <w:rsid w:val="007508B2"/>
    <w:rsid w:val="007517C4"/>
    <w:rsid w:val="00754777"/>
    <w:rsid w:val="00757A19"/>
    <w:rsid w:val="007623A4"/>
    <w:rsid w:val="00762C15"/>
    <w:rsid w:val="00763E01"/>
    <w:rsid w:val="00764149"/>
    <w:rsid w:val="00764405"/>
    <w:rsid w:val="0076518D"/>
    <w:rsid w:val="007672A4"/>
    <w:rsid w:val="00767F68"/>
    <w:rsid w:val="00770584"/>
    <w:rsid w:val="00771906"/>
    <w:rsid w:val="00772880"/>
    <w:rsid w:val="0077324B"/>
    <w:rsid w:val="00774228"/>
    <w:rsid w:val="00774294"/>
    <w:rsid w:val="00775183"/>
    <w:rsid w:val="007768CB"/>
    <w:rsid w:val="007773B8"/>
    <w:rsid w:val="0078052B"/>
    <w:rsid w:val="007826FC"/>
    <w:rsid w:val="0078333C"/>
    <w:rsid w:val="00783554"/>
    <w:rsid w:val="0078403C"/>
    <w:rsid w:val="00784063"/>
    <w:rsid w:val="00784423"/>
    <w:rsid w:val="00784507"/>
    <w:rsid w:val="00785658"/>
    <w:rsid w:val="0078677F"/>
    <w:rsid w:val="00786D98"/>
    <w:rsid w:val="00787E63"/>
    <w:rsid w:val="007906FC"/>
    <w:rsid w:val="00790CCE"/>
    <w:rsid w:val="0079239F"/>
    <w:rsid w:val="00792B0A"/>
    <w:rsid w:val="00794B48"/>
    <w:rsid w:val="00794FB5"/>
    <w:rsid w:val="00797BCC"/>
    <w:rsid w:val="007A0F58"/>
    <w:rsid w:val="007A4A88"/>
    <w:rsid w:val="007A5E6F"/>
    <w:rsid w:val="007A6901"/>
    <w:rsid w:val="007B2928"/>
    <w:rsid w:val="007B482E"/>
    <w:rsid w:val="007B58EA"/>
    <w:rsid w:val="007B68DF"/>
    <w:rsid w:val="007B699E"/>
    <w:rsid w:val="007B6E44"/>
    <w:rsid w:val="007B72DA"/>
    <w:rsid w:val="007C1B60"/>
    <w:rsid w:val="007C51FC"/>
    <w:rsid w:val="007C6A04"/>
    <w:rsid w:val="007D25A2"/>
    <w:rsid w:val="007D338C"/>
    <w:rsid w:val="007D56FE"/>
    <w:rsid w:val="007D5ED1"/>
    <w:rsid w:val="007D6D98"/>
    <w:rsid w:val="007E003C"/>
    <w:rsid w:val="007E0CD9"/>
    <w:rsid w:val="007E3E1E"/>
    <w:rsid w:val="007E499B"/>
    <w:rsid w:val="007E5262"/>
    <w:rsid w:val="007E69E1"/>
    <w:rsid w:val="007E7725"/>
    <w:rsid w:val="007F1616"/>
    <w:rsid w:val="007F201A"/>
    <w:rsid w:val="007F229E"/>
    <w:rsid w:val="007F2575"/>
    <w:rsid w:val="007F2AD2"/>
    <w:rsid w:val="007F3330"/>
    <w:rsid w:val="007F42BB"/>
    <w:rsid w:val="007F4747"/>
    <w:rsid w:val="007F60A9"/>
    <w:rsid w:val="007F74E7"/>
    <w:rsid w:val="007F7FAF"/>
    <w:rsid w:val="008008E5"/>
    <w:rsid w:val="008014E0"/>
    <w:rsid w:val="008028C2"/>
    <w:rsid w:val="00803550"/>
    <w:rsid w:val="00805274"/>
    <w:rsid w:val="008055F4"/>
    <w:rsid w:val="00806C17"/>
    <w:rsid w:val="00810659"/>
    <w:rsid w:val="00810CF7"/>
    <w:rsid w:val="008150ED"/>
    <w:rsid w:val="00815B9A"/>
    <w:rsid w:val="0081629B"/>
    <w:rsid w:val="00820656"/>
    <w:rsid w:val="008219BD"/>
    <w:rsid w:val="00821EA2"/>
    <w:rsid w:val="0082283F"/>
    <w:rsid w:val="00822F8D"/>
    <w:rsid w:val="00824DB0"/>
    <w:rsid w:val="00826A11"/>
    <w:rsid w:val="00831567"/>
    <w:rsid w:val="008335A8"/>
    <w:rsid w:val="00834B22"/>
    <w:rsid w:val="0083680A"/>
    <w:rsid w:val="00836DBA"/>
    <w:rsid w:val="00837026"/>
    <w:rsid w:val="008370A0"/>
    <w:rsid w:val="00837FBC"/>
    <w:rsid w:val="0084007B"/>
    <w:rsid w:val="0084028C"/>
    <w:rsid w:val="00841865"/>
    <w:rsid w:val="00842895"/>
    <w:rsid w:val="00843673"/>
    <w:rsid w:val="0084703F"/>
    <w:rsid w:val="008476B2"/>
    <w:rsid w:val="00850C94"/>
    <w:rsid w:val="0085116F"/>
    <w:rsid w:val="008529F2"/>
    <w:rsid w:val="0085307D"/>
    <w:rsid w:val="00853EB9"/>
    <w:rsid w:val="00854070"/>
    <w:rsid w:val="00854FD0"/>
    <w:rsid w:val="0085684C"/>
    <w:rsid w:val="00856DB4"/>
    <w:rsid w:val="00860629"/>
    <w:rsid w:val="00860A5C"/>
    <w:rsid w:val="00860E3D"/>
    <w:rsid w:val="008612A4"/>
    <w:rsid w:val="00861599"/>
    <w:rsid w:val="008619AC"/>
    <w:rsid w:val="00861A58"/>
    <w:rsid w:val="00863B22"/>
    <w:rsid w:val="008655F2"/>
    <w:rsid w:val="0086796B"/>
    <w:rsid w:val="008679F7"/>
    <w:rsid w:val="00867C38"/>
    <w:rsid w:val="008709CD"/>
    <w:rsid w:val="00871360"/>
    <w:rsid w:val="008713EF"/>
    <w:rsid w:val="0087533B"/>
    <w:rsid w:val="008758EF"/>
    <w:rsid w:val="00875D9C"/>
    <w:rsid w:val="00875FE7"/>
    <w:rsid w:val="00876D59"/>
    <w:rsid w:val="00880AD0"/>
    <w:rsid w:val="00885165"/>
    <w:rsid w:val="0088573A"/>
    <w:rsid w:val="00886A2F"/>
    <w:rsid w:val="00891CD2"/>
    <w:rsid w:val="00892185"/>
    <w:rsid w:val="00892AC3"/>
    <w:rsid w:val="0089653D"/>
    <w:rsid w:val="00896BCB"/>
    <w:rsid w:val="00897C1D"/>
    <w:rsid w:val="008A150A"/>
    <w:rsid w:val="008A158B"/>
    <w:rsid w:val="008A1EEE"/>
    <w:rsid w:val="008B069E"/>
    <w:rsid w:val="008B0D0E"/>
    <w:rsid w:val="008B0FBA"/>
    <w:rsid w:val="008B1D8F"/>
    <w:rsid w:val="008B2BFF"/>
    <w:rsid w:val="008B34A3"/>
    <w:rsid w:val="008B39B1"/>
    <w:rsid w:val="008B3CC6"/>
    <w:rsid w:val="008B4BCF"/>
    <w:rsid w:val="008B4F94"/>
    <w:rsid w:val="008B51E8"/>
    <w:rsid w:val="008B6662"/>
    <w:rsid w:val="008C0306"/>
    <w:rsid w:val="008C2510"/>
    <w:rsid w:val="008C7305"/>
    <w:rsid w:val="008C7399"/>
    <w:rsid w:val="008C7A87"/>
    <w:rsid w:val="008D038F"/>
    <w:rsid w:val="008D4146"/>
    <w:rsid w:val="008D5989"/>
    <w:rsid w:val="008D62A8"/>
    <w:rsid w:val="008D6ADD"/>
    <w:rsid w:val="008E1EED"/>
    <w:rsid w:val="008E2C52"/>
    <w:rsid w:val="008E5C6D"/>
    <w:rsid w:val="008E682E"/>
    <w:rsid w:val="008F2334"/>
    <w:rsid w:val="008F3DED"/>
    <w:rsid w:val="008F426D"/>
    <w:rsid w:val="008F77D4"/>
    <w:rsid w:val="009005DF"/>
    <w:rsid w:val="009006A7"/>
    <w:rsid w:val="009011E7"/>
    <w:rsid w:val="00902A58"/>
    <w:rsid w:val="00902FD7"/>
    <w:rsid w:val="00903E84"/>
    <w:rsid w:val="00905676"/>
    <w:rsid w:val="00905C2D"/>
    <w:rsid w:val="009067A5"/>
    <w:rsid w:val="00906B4F"/>
    <w:rsid w:val="00906F2C"/>
    <w:rsid w:val="00906FDE"/>
    <w:rsid w:val="009072AB"/>
    <w:rsid w:val="00907DA2"/>
    <w:rsid w:val="009100F1"/>
    <w:rsid w:val="00911B64"/>
    <w:rsid w:val="009122CB"/>
    <w:rsid w:val="00913B5B"/>
    <w:rsid w:val="00915566"/>
    <w:rsid w:val="009205D1"/>
    <w:rsid w:val="009221D9"/>
    <w:rsid w:val="009239BB"/>
    <w:rsid w:val="00924580"/>
    <w:rsid w:val="00926AA6"/>
    <w:rsid w:val="009270B1"/>
    <w:rsid w:val="00931B29"/>
    <w:rsid w:val="0093251B"/>
    <w:rsid w:val="009326ED"/>
    <w:rsid w:val="00933FA1"/>
    <w:rsid w:val="00934E37"/>
    <w:rsid w:val="0093645F"/>
    <w:rsid w:val="009366A3"/>
    <w:rsid w:val="009379E8"/>
    <w:rsid w:val="0094034E"/>
    <w:rsid w:val="0094035C"/>
    <w:rsid w:val="009411E7"/>
    <w:rsid w:val="00941548"/>
    <w:rsid w:val="00941710"/>
    <w:rsid w:val="0094412A"/>
    <w:rsid w:val="00944220"/>
    <w:rsid w:val="009462A9"/>
    <w:rsid w:val="00946B03"/>
    <w:rsid w:val="009471F8"/>
    <w:rsid w:val="00947943"/>
    <w:rsid w:val="00947998"/>
    <w:rsid w:val="00947CBF"/>
    <w:rsid w:val="00950A46"/>
    <w:rsid w:val="00950EDD"/>
    <w:rsid w:val="00952FEE"/>
    <w:rsid w:val="00953CCA"/>
    <w:rsid w:val="009540C4"/>
    <w:rsid w:val="00955F04"/>
    <w:rsid w:val="00957D99"/>
    <w:rsid w:val="00957E97"/>
    <w:rsid w:val="00961B27"/>
    <w:rsid w:val="009636B0"/>
    <w:rsid w:val="0096379B"/>
    <w:rsid w:val="00964067"/>
    <w:rsid w:val="00964EDE"/>
    <w:rsid w:val="0096631C"/>
    <w:rsid w:val="00967BBD"/>
    <w:rsid w:val="009713DE"/>
    <w:rsid w:val="00972D39"/>
    <w:rsid w:val="00973E2F"/>
    <w:rsid w:val="00973EDA"/>
    <w:rsid w:val="00974250"/>
    <w:rsid w:val="00974462"/>
    <w:rsid w:val="009756B1"/>
    <w:rsid w:val="0097730E"/>
    <w:rsid w:val="00977597"/>
    <w:rsid w:val="009806FC"/>
    <w:rsid w:val="00983C2B"/>
    <w:rsid w:val="009840A4"/>
    <w:rsid w:val="0098467A"/>
    <w:rsid w:val="0098508B"/>
    <w:rsid w:val="0098554D"/>
    <w:rsid w:val="00985678"/>
    <w:rsid w:val="00985EA1"/>
    <w:rsid w:val="00986A3D"/>
    <w:rsid w:val="00987E7D"/>
    <w:rsid w:val="009911FA"/>
    <w:rsid w:val="009914F2"/>
    <w:rsid w:val="00991B66"/>
    <w:rsid w:val="00992988"/>
    <w:rsid w:val="00992E08"/>
    <w:rsid w:val="009933F2"/>
    <w:rsid w:val="00993795"/>
    <w:rsid w:val="00993F1B"/>
    <w:rsid w:val="00994544"/>
    <w:rsid w:val="00994A6D"/>
    <w:rsid w:val="009958A6"/>
    <w:rsid w:val="00996A79"/>
    <w:rsid w:val="00996DBC"/>
    <w:rsid w:val="009A0D7E"/>
    <w:rsid w:val="009A20CD"/>
    <w:rsid w:val="009A43AF"/>
    <w:rsid w:val="009A5405"/>
    <w:rsid w:val="009A6D5A"/>
    <w:rsid w:val="009A6F3D"/>
    <w:rsid w:val="009A7697"/>
    <w:rsid w:val="009A79E5"/>
    <w:rsid w:val="009B0DBB"/>
    <w:rsid w:val="009B105B"/>
    <w:rsid w:val="009B5378"/>
    <w:rsid w:val="009B5ADE"/>
    <w:rsid w:val="009B66DE"/>
    <w:rsid w:val="009B79E6"/>
    <w:rsid w:val="009C0188"/>
    <w:rsid w:val="009C097D"/>
    <w:rsid w:val="009C0E40"/>
    <w:rsid w:val="009C12CD"/>
    <w:rsid w:val="009C12F9"/>
    <w:rsid w:val="009C20B5"/>
    <w:rsid w:val="009C321F"/>
    <w:rsid w:val="009C3462"/>
    <w:rsid w:val="009C3FBC"/>
    <w:rsid w:val="009C5406"/>
    <w:rsid w:val="009C643B"/>
    <w:rsid w:val="009C665A"/>
    <w:rsid w:val="009D0CE0"/>
    <w:rsid w:val="009D1652"/>
    <w:rsid w:val="009D223A"/>
    <w:rsid w:val="009D2FE3"/>
    <w:rsid w:val="009D73CA"/>
    <w:rsid w:val="009E14D6"/>
    <w:rsid w:val="009E1F32"/>
    <w:rsid w:val="009E3EFB"/>
    <w:rsid w:val="009E4212"/>
    <w:rsid w:val="009E4DEB"/>
    <w:rsid w:val="009E52FC"/>
    <w:rsid w:val="009E5807"/>
    <w:rsid w:val="009E66A5"/>
    <w:rsid w:val="009E770F"/>
    <w:rsid w:val="009F0155"/>
    <w:rsid w:val="009F033D"/>
    <w:rsid w:val="009F2A1E"/>
    <w:rsid w:val="009F496D"/>
    <w:rsid w:val="009F56EB"/>
    <w:rsid w:val="009F57C8"/>
    <w:rsid w:val="009F5958"/>
    <w:rsid w:val="009F5AF8"/>
    <w:rsid w:val="009F6381"/>
    <w:rsid w:val="009F7410"/>
    <w:rsid w:val="00A00426"/>
    <w:rsid w:val="00A02619"/>
    <w:rsid w:val="00A05344"/>
    <w:rsid w:val="00A05B98"/>
    <w:rsid w:val="00A067D6"/>
    <w:rsid w:val="00A06A33"/>
    <w:rsid w:val="00A07335"/>
    <w:rsid w:val="00A11D4A"/>
    <w:rsid w:val="00A130C5"/>
    <w:rsid w:val="00A140FD"/>
    <w:rsid w:val="00A1494B"/>
    <w:rsid w:val="00A149AE"/>
    <w:rsid w:val="00A14C55"/>
    <w:rsid w:val="00A15612"/>
    <w:rsid w:val="00A17244"/>
    <w:rsid w:val="00A21260"/>
    <w:rsid w:val="00A21F3E"/>
    <w:rsid w:val="00A224EF"/>
    <w:rsid w:val="00A245C6"/>
    <w:rsid w:val="00A252F5"/>
    <w:rsid w:val="00A27498"/>
    <w:rsid w:val="00A30DDE"/>
    <w:rsid w:val="00A32A8D"/>
    <w:rsid w:val="00A34557"/>
    <w:rsid w:val="00A34D50"/>
    <w:rsid w:val="00A36EBA"/>
    <w:rsid w:val="00A37BD2"/>
    <w:rsid w:val="00A41169"/>
    <w:rsid w:val="00A42327"/>
    <w:rsid w:val="00A42A0F"/>
    <w:rsid w:val="00A4410F"/>
    <w:rsid w:val="00A44EC3"/>
    <w:rsid w:val="00A459B1"/>
    <w:rsid w:val="00A45F9A"/>
    <w:rsid w:val="00A45FBC"/>
    <w:rsid w:val="00A46705"/>
    <w:rsid w:val="00A51026"/>
    <w:rsid w:val="00A51BFB"/>
    <w:rsid w:val="00A52659"/>
    <w:rsid w:val="00A52A59"/>
    <w:rsid w:val="00A53507"/>
    <w:rsid w:val="00A5546C"/>
    <w:rsid w:val="00A56264"/>
    <w:rsid w:val="00A56667"/>
    <w:rsid w:val="00A56BC0"/>
    <w:rsid w:val="00A56F93"/>
    <w:rsid w:val="00A617AF"/>
    <w:rsid w:val="00A617D8"/>
    <w:rsid w:val="00A6265A"/>
    <w:rsid w:val="00A62808"/>
    <w:rsid w:val="00A6369E"/>
    <w:rsid w:val="00A64707"/>
    <w:rsid w:val="00A671B5"/>
    <w:rsid w:val="00A7037D"/>
    <w:rsid w:val="00A70B91"/>
    <w:rsid w:val="00A71DFF"/>
    <w:rsid w:val="00A73087"/>
    <w:rsid w:val="00A7422D"/>
    <w:rsid w:val="00A761DF"/>
    <w:rsid w:val="00A76889"/>
    <w:rsid w:val="00A76F6E"/>
    <w:rsid w:val="00A81E23"/>
    <w:rsid w:val="00A83987"/>
    <w:rsid w:val="00A83F06"/>
    <w:rsid w:val="00A8519B"/>
    <w:rsid w:val="00A900F8"/>
    <w:rsid w:val="00A90118"/>
    <w:rsid w:val="00A90499"/>
    <w:rsid w:val="00A915A8"/>
    <w:rsid w:val="00A916D1"/>
    <w:rsid w:val="00A9170C"/>
    <w:rsid w:val="00A9224E"/>
    <w:rsid w:val="00A922B1"/>
    <w:rsid w:val="00A9274B"/>
    <w:rsid w:val="00A94967"/>
    <w:rsid w:val="00A95B81"/>
    <w:rsid w:val="00AA35A5"/>
    <w:rsid w:val="00AA6E63"/>
    <w:rsid w:val="00AB0853"/>
    <w:rsid w:val="00AB0AAD"/>
    <w:rsid w:val="00AB1314"/>
    <w:rsid w:val="00AB2DF5"/>
    <w:rsid w:val="00AB3263"/>
    <w:rsid w:val="00AB447E"/>
    <w:rsid w:val="00AB6F48"/>
    <w:rsid w:val="00AB7549"/>
    <w:rsid w:val="00AB7959"/>
    <w:rsid w:val="00AB7EEE"/>
    <w:rsid w:val="00AC167B"/>
    <w:rsid w:val="00AC2B6C"/>
    <w:rsid w:val="00AC2BF5"/>
    <w:rsid w:val="00AC48E5"/>
    <w:rsid w:val="00AD0154"/>
    <w:rsid w:val="00AD0860"/>
    <w:rsid w:val="00AD098E"/>
    <w:rsid w:val="00AD142D"/>
    <w:rsid w:val="00AD167D"/>
    <w:rsid w:val="00AD1E78"/>
    <w:rsid w:val="00AD29E7"/>
    <w:rsid w:val="00AD3318"/>
    <w:rsid w:val="00AD3AC3"/>
    <w:rsid w:val="00AD6045"/>
    <w:rsid w:val="00AD64E0"/>
    <w:rsid w:val="00AE1484"/>
    <w:rsid w:val="00AE16A9"/>
    <w:rsid w:val="00AE1A06"/>
    <w:rsid w:val="00AE2759"/>
    <w:rsid w:val="00AE3DC1"/>
    <w:rsid w:val="00AE4531"/>
    <w:rsid w:val="00AE4697"/>
    <w:rsid w:val="00AE625C"/>
    <w:rsid w:val="00AF1288"/>
    <w:rsid w:val="00AF17DE"/>
    <w:rsid w:val="00AF2560"/>
    <w:rsid w:val="00AF30AB"/>
    <w:rsid w:val="00AF41F4"/>
    <w:rsid w:val="00AF5710"/>
    <w:rsid w:val="00AF6AE3"/>
    <w:rsid w:val="00AF7E6A"/>
    <w:rsid w:val="00B038AF"/>
    <w:rsid w:val="00B0444F"/>
    <w:rsid w:val="00B04A12"/>
    <w:rsid w:val="00B04ABD"/>
    <w:rsid w:val="00B06F7D"/>
    <w:rsid w:val="00B07DBC"/>
    <w:rsid w:val="00B12191"/>
    <w:rsid w:val="00B13D29"/>
    <w:rsid w:val="00B14348"/>
    <w:rsid w:val="00B1593A"/>
    <w:rsid w:val="00B15C6E"/>
    <w:rsid w:val="00B16643"/>
    <w:rsid w:val="00B21A0D"/>
    <w:rsid w:val="00B22195"/>
    <w:rsid w:val="00B2263F"/>
    <w:rsid w:val="00B22939"/>
    <w:rsid w:val="00B2366A"/>
    <w:rsid w:val="00B24069"/>
    <w:rsid w:val="00B243FA"/>
    <w:rsid w:val="00B25579"/>
    <w:rsid w:val="00B27EED"/>
    <w:rsid w:val="00B3200D"/>
    <w:rsid w:val="00B32885"/>
    <w:rsid w:val="00B33E11"/>
    <w:rsid w:val="00B351C1"/>
    <w:rsid w:val="00B36359"/>
    <w:rsid w:val="00B36549"/>
    <w:rsid w:val="00B36BA7"/>
    <w:rsid w:val="00B3758A"/>
    <w:rsid w:val="00B37DEB"/>
    <w:rsid w:val="00B40141"/>
    <w:rsid w:val="00B4061C"/>
    <w:rsid w:val="00B4080C"/>
    <w:rsid w:val="00B42C1C"/>
    <w:rsid w:val="00B450F3"/>
    <w:rsid w:val="00B4647B"/>
    <w:rsid w:val="00B46BD1"/>
    <w:rsid w:val="00B50D8E"/>
    <w:rsid w:val="00B50E31"/>
    <w:rsid w:val="00B52DD8"/>
    <w:rsid w:val="00B53805"/>
    <w:rsid w:val="00B5490E"/>
    <w:rsid w:val="00B549B1"/>
    <w:rsid w:val="00B57150"/>
    <w:rsid w:val="00B5749A"/>
    <w:rsid w:val="00B57A59"/>
    <w:rsid w:val="00B61587"/>
    <w:rsid w:val="00B63995"/>
    <w:rsid w:val="00B63D84"/>
    <w:rsid w:val="00B65FBE"/>
    <w:rsid w:val="00B71D93"/>
    <w:rsid w:val="00B72C2B"/>
    <w:rsid w:val="00B73471"/>
    <w:rsid w:val="00B74559"/>
    <w:rsid w:val="00B74A8A"/>
    <w:rsid w:val="00B74E4E"/>
    <w:rsid w:val="00B74FED"/>
    <w:rsid w:val="00B75908"/>
    <w:rsid w:val="00B762EF"/>
    <w:rsid w:val="00B76E2B"/>
    <w:rsid w:val="00B77686"/>
    <w:rsid w:val="00B77A5D"/>
    <w:rsid w:val="00B77CD2"/>
    <w:rsid w:val="00B818B1"/>
    <w:rsid w:val="00B82B2B"/>
    <w:rsid w:val="00B82BD0"/>
    <w:rsid w:val="00B83F99"/>
    <w:rsid w:val="00B84AF2"/>
    <w:rsid w:val="00B87870"/>
    <w:rsid w:val="00B9021E"/>
    <w:rsid w:val="00B92CBF"/>
    <w:rsid w:val="00B93FED"/>
    <w:rsid w:val="00B95173"/>
    <w:rsid w:val="00B96456"/>
    <w:rsid w:val="00BA1C11"/>
    <w:rsid w:val="00BA202E"/>
    <w:rsid w:val="00BA258F"/>
    <w:rsid w:val="00BA7707"/>
    <w:rsid w:val="00BB044E"/>
    <w:rsid w:val="00BB08F7"/>
    <w:rsid w:val="00BB11DE"/>
    <w:rsid w:val="00BB1A10"/>
    <w:rsid w:val="00BB3726"/>
    <w:rsid w:val="00BB434B"/>
    <w:rsid w:val="00BB5F15"/>
    <w:rsid w:val="00BB6766"/>
    <w:rsid w:val="00BC1EF8"/>
    <w:rsid w:val="00BC2067"/>
    <w:rsid w:val="00BC3015"/>
    <w:rsid w:val="00BC3C3D"/>
    <w:rsid w:val="00BC6C63"/>
    <w:rsid w:val="00BD2C05"/>
    <w:rsid w:val="00BD370D"/>
    <w:rsid w:val="00BD440F"/>
    <w:rsid w:val="00BD5297"/>
    <w:rsid w:val="00BD608D"/>
    <w:rsid w:val="00BD66DE"/>
    <w:rsid w:val="00BD70F1"/>
    <w:rsid w:val="00BD73F4"/>
    <w:rsid w:val="00BE0781"/>
    <w:rsid w:val="00BE0D14"/>
    <w:rsid w:val="00BE1405"/>
    <w:rsid w:val="00BE3077"/>
    <w:rsid w:val="00BE3D9B"/>
    <w:rsid w:val="00BE49DE"/>
    <w:rsid w:val="00BE7C79"/>
    <w:rsid w:val="00BF0C84"/>
    <w:rsid w:val="00BF0E51"/>
    <w:rsid w:val="00BF2BE1"/>
    <w:rsid w:val="00BF3E15"/>
    <w:rsid w:val="00BF4222"/>
    <w:rsid w:val="00BF5181"/>
    <w:rsid w:val="00BF5AE3"/>
    <w:rsid w:val="00BF7063"/>
    <w:rsid w:val="00BF7F77"/>
    <w:rsid w:val="00C00058"/>
    <w:rsid w:val="00C00B9F"/>
    <w:rsid w:val="00C01078"/>
    <w:rsid w:val="00C01A77"/>
    <w:rsid w:val="00C051C9"/>
    <w:rsid w:val="00C057D6"/>
    <w:rsid w:val="00C058C8"/>
    <w:rsid w:val="00C07A4B"/>
    <w:rsid w:val="00C10251"/>
    <w:rsid w:val="00C11B28"/>
    <w:rsid w:val="00C11D92"/>
    <w:rsid w:val="00C12B9B"/>
    <w:rsid w:val="00C131F7"/>
    <w:rsid w:val="00C15411"/>
    <w:rsid w:val="00C164A3"/>
    <w:rsid w:val="00C23F8D"/>
    <w:rsid w:val="00C2516F"/>
    <w:rsid w:val="00C25A65"/>
    <w:rsid w:val="00C25EB3"/>
    <w:rsid w:val="00C307CD"/>
    <w:rsid w:val="00C30879"/>
    <w:rsid w:val="00C3221F"/>
    <w:rsid w:val="00C32B2E"/>
    <w:rsid w:val="00C34558"/>
    <w:rsid w:val="00C36B01"/>
    <w:rsid w:val="00C37877"/>
    <w:rsid w:val="00C41994"/>
    <w:rsid w:val="00C419D8"/>
    <w:rsid w:val="00C42B63"/>
    <w:rsid w:val="00C43A20"/>
    <w:rsid w:val="00C44886"/>
    <w:rsid w:val="00C44DEB"/>
    <w:rsid w:val="00C460A9"/>
    <w:rsid w:val="00C46B33"/>
    <w:rsid w:val="00C47C8D"/>
    <w:rsid w:val="00C51C6C"/>
    <w:rsid w:val="00C537C8"/>
    <w:rsid w:val="00C5483C"/>
    <w:rsid w:val="00C54B88"/>
    <w:rsid w:val="00C555B2"/>
    <w:rsid w:val="00C55620"/>
    <w:rsid w:val="00C55742"/>
    <w:rsid w:val="00C57C8B"/>
    <w:rsid w:val="00C630D8"/>
    <w:rsid w:val="00C65FAA"/>
    <w:rsid w:val="00C66DDB"/>
    <w:rsid w:val="00C66E47"/>
    <w:rsid w:val="00C70D07"/>
    <w:rsid w:val="00C72206"/>
    <w:rsid w:val="00C724E4"/>
    <w:rsid w:val="00C72782"/>
    <w:rsid w:val="00C72BFE"/>
    <w:rsid w:val="00C74DF3"/>
    <w:rsid w:val="00C75C7B"/>
    <w:rsid w:val="00C765E5"/>
    <w:rsid w:val="00C76F03"/>
    <w:rsid w:val="00C80369"/>
    <w:rsid w:val="00C82570"/>
    <w:rsid w:val="00C83825"/>
    <w:rsid w:val="00C8447A"/>
    <w:rsid w:val="00C85025"/>
    <w:rsid w:val="00C90F15"/>
    <w:rsid w:val="00C91AB3"/>
    <w:rsid w:val="00C96764"/>
    <w:rsid w:val="00C96D37"/>
    <w:rsid w:val="00C978B8"/>
    <w:rsid w:val="00CA1BC3"/>
    <w:rsid w:val="00CA2091"/>
    <w:rsid w:val="00CA3256"/>
    <w:rsid w:val="00CA3356"/>
    <w:rsid w:val="00CA3E25"/>
    <w:rsid w:val="00CA440A"/>
    <w:rsid w:val="00CA60CF"/>
    <w:rsid w:val="00CA7B92"/>
    <w:rsid w:val="00CB06F4"/>
    <w:rsid w:val="00CB10C9"/>
    <w:rsid w:val="00CB1388"/>
    <w:rsid w:val="00CB1C50"/>
    <w:rsid w:val="00CB1DE0"/>
    <w:rsid w:val="00CB3374"/>
    <w:rsid w:val="00CB4B29"/>
    <w:rsid w:val="00CB562F"/>
    <w:rsid w:val="00CB763B"/>
    <w:rsid w:val="00CC038C"/>
    <w:rsid w:val="00CC1DBD"/>
    <w:rsid w:val="00CC322B"/>
    <w:rsid w:val="00CC364E"/>
    <w:rsid w:val="00CC39D2"/>
    <w:rsid w:val="00CC439E"/>
    <w:rsid w:val="00CC4B78"/>
    <w:rsid w:val="00CC51DC"/>
    <w:rsid w:val="00CC5E86"/>
    <w:rsid w:val="00CC7AC2"/>
    <w:rsid w:val="00CD0262"/>
    <w:rsid w:val="00CD1322"/>
    <w:rsid w:val="00CD330F"/>
    <w:rsid w:val="00CD3A73"/>
    <w:rsid w:val="00CD51C4"/>
    <w:rsid w:val="00CD5367"/>
    <w:rsid w:val="00CD6E32"/>
    <w:rsid w:val="00CD74BC"/>
    <w:rsid w:val="00CD753F"/>
    <w:rsid w:val="00CD7AC3"/>
    <w:rsid w:val="00CE288A"/>
    <w:rsid w:val="00CE2A4B"/>
    <w:rsid w:val="00CE2CED"/>
    <w:rsid w:val="00CE4A35"/>
    <w:rsid w:val="00CE6A70"/>
    <w:rsid w:val="00CF0B2F"/>
    <w:rsid w:val="00CF16E4"/>
    <w:rsid w:val="00CF6425"/>
    <w:rsid w:val="00CF794F"/>
    <w:rsid w:val="00CF7F2F"/>
    <w:rsid w:val="00D01CAA"/>
    <w:rsid w:val="00D01D17"/>
    <w:rsid w:val="00D02A38"/>
    <w:rsid w:val="00D02A3E"/>
    <w:rsid w:val="00D03370"/>
    <w:rsid w:val="00D035D7"/>
    <w:rsid w:val="00D03C24"/>
    <w:rsid w:val="00D03EAE"/>
    <w:rsid w:val="00D05045"/>
    <w:rsid w:val="00D14A18"/>
    <w:rsid w:val="00D15CD0"/>
    <w:rsid w:val="00D15DD0"/>
    <w:rsid w:val="00D163D1"/>
    <w:rsid w:val="00D1641D"/>
    <w:rsid w:val="00D16EFD"/>
    <w:rsid w:val="00D1773A"/>
    <w:rsid w:val="00D17B90"/>
    <w:rsid w:val="00D20762"/>
    <w:rsid w:val="00D22433"/>
    <w:rsid w:val="00D232BC"/>
    <w:rsid w:val="00D24B87"/>
    <w:rsid w:val="00D24DAE"/>
    <w:rsid w:val="00D267B8"/>
    <w:rsid w:val="00D2740A"/>
    <w:rsid w:val="00D27740"/>
    <w:rsid w:val="00D30146"/>
    <w:rsid w:val="00D30CBD"/>
    <w:rsid w:val="00D317AB"/>
    <w:rsid w:val="00D35CC3"/>
    <w:rsid w:val="00D36019"/>
    <w:rsid w:val="00D36BD4"/>
    <w:rsid w:val="00D373A0"/>
    <w:rsid w:val="00D416E9"/>
    <w:rsid w:val="00D41AB9"/>
    <w:rsid w:val="00D42F68"/>
    <w:rsid w:val="00D4453B"/>
    <w:rsid w:val="00D45E9F"/>
    <w:rsid w:val="00D4733D"/>
    <w:rsid w:val="00D5297E"/>
    <w:rsid w:val="00D53861"/>
    <w:rsid w:val="00D55383"/>
    <w:rsid w:val="00D56CF5"/>
    <w:rsid w:val="00D5721F"/>
    <w:rsid w:val="00D63439"/>
    <w:rsid w:val="00D65CF5"/>
    <w:rsid w:val="00D70FFA"/>
    <w:rsid w:val="00D711B8"/>
    <w:rsid w:val="00D72560"/>
    <w:rsid w:val="00D72587"/>
    <w:rsid w:val="00D7265E"/>
    <w:rsid w:val="00D72DB7"/>
    <w:rsid w:val="00D7413A"/>
    <w:rsid w:val="00D74E3E"/>
    <w:rsid w:val="00D75572"/>
    <w:rsid w:val="00D759FD"/>
    <w:rsid w:val="00D75A50"/>
    <w:rsid w:val="00D77B89"/>
    <w:rsid w:val="00D77C12"/>
    <w:rsid w:val="00D77F36"/>
    <w:rsid w:val="00D8050C"/>
    <w:rsid w:val="00D808D8"/>
    <w:rsid w:val="00D822A0"/>
    <w:rsid w:val="00D82E8A"/>
    <w:rsid w:val="00D86257"/>
    <w:rsid w:val="00D868DD"/>
    <w:rsid w:val="00D90806"/>
    <w:rsid w:val="00D90B51"/>
    <w:rsid w:val="00D92F4A"/>
    <w:rsid w:val="00D946E6"/>
    <w:rsid w:val="00D94831"/>
    <w:rsid w:val="00D95236"/>
    <w:rsid w:val="00D9571A"/>
    <w:rsid w:val="00D97383"/>
    <w:rsid w:val="00DA08D2"/>
    <w:rsid w:val="00DA26EF"/>
    <w:rsid w:val="00DA2A3D"/>
    <w:rsid w:val="00DA2CB1"/>
    <w:rsid w:val="00DA40CC"/>
    <w:rsid w:val="00DA4618"/>
    <w:rsid w:val="00DA4C87"/>
    <w:rsid w:val="00DA58A1"/>
    <w:rsid w:val="00DA6920"/>
    <w:rsid w:val="00DA6BA8"/>
    <w:rsid w:val="00DB3B1A"/>
    <w:rsid w:val="00DB420B"/>
    <w:rsid w:val="00DB69E4"/>
    <w:rsid w:val="00DB777B"/>
    <w:rsid w:val="00DB7CEE"/>
    <w:rsid w:val="00DC1230"/>
    <w:rsid w:val="00DC2013"/>
    <w:rsid w:val="00DC6E9C"/>
    <w:rsid w:val="00DC7184"/>
    <w:rsid w:val="00DC7226"/>
    <w:rsid w:val="00DD0E05"/>
    <w:rsid w:val="00DD25D5"/>
    <w:rsid w:val="00DD27BE"/>
    <w:rsid w:val="00DD40F0"/>
    <w:rsid w:val="00DD4353"/>
    <w:rsid w:val="00DD5587"/>
    <w:rsid w:val="00DD57CA"/>
    <w:rsid w:val="00DD78F6"/>
    <w:rsid w:val="00DD7AA3"/>
    <w:rsid w:val="00DE0185"/>
    <w:rsid w:val="00DE0FD1"/>
    <w:rsid w:val="00DE1731"/>
    <w:rsid w:val="00DE2A81"/>
    <w:rsid w:val="00DE42E5"/>
    <w:rsid w:val="00DE592B"/>
    <w:rsid w:val="00DE721B"/>
    <w:rsid w:val="00DE735F"/>
    <w:rsid w:val="00DE7D5E"/>
    <w:rsid w:val="00DF0E1C"/>
    <w:rsid w:val="00DF165A"/>
    <w:rsid w:val="00DF4C3A"/>
    <w:rsid w:val="00DF50C0"/>
    <w:rsid w:val="00DF5400"/>
    <w:rsid w:val="00DF629B"/>
    <w:rsid w:val="00DF6395"/>
    <w:rsid w:val="00E01804"/>
    <w:rsid w:val="00E0370B"/>
    <w:rsid w:val="00E03721"/>
    <w:rsid w:val="00E04BF0"/>
    <w:rsid w:val="00E04D00"/>
    <w:rsid w:val="00E05C11"/>
    <w:rsid w:val="00E06D6E"/>
    <w:rsid w:val="00E07194"/>
    <w:rsid w:val="00E074B7"/>
    <w:rsid w:val="00E07801"/>
    <w:rsid w:val="00E10EAA"/>
    <w:rsid w:val="00E12968"/>
    <w:rsid w:val="00E13404"/>
    <w:rsid w:val="00E13965"/>
    <w:rsid w:val="00E14CF6"/>
    <w:rsid w:val="00E150C6"/>
    <w:rsid w:val="00E15348"/>
    <w:rsid w:val="00E153BB"/>
    <w:rsid w:val="00E15538"/>
    <w:rsid w:val="00E174E8"/>
    <w:rsid w:val="00E20610"/>
    <w:rsid w:val="00E20718"/>
    <w:rsid w:val="00E217DC"/>
    <w:rsid w:val="00E22A42"/>
    <w:rsid w:val="00E2315E"/>
    <w:rsid w:val="00E24456"/>
    <w:rsid w:val="00E2585C"/>
    <w:rsid w:val="00E26190"/>
    <w:rsid w:val="00E26B12"/>
    <w:rsid w:val="00E26EFD"/>
    <w:rsid w:val="00E27E37"/>
    <w:rsid w:val="00E33ABE"/>
    <w:rsid w:val="00E36CC4"/>
    <w:rsid w:val="00E4132E"/>
    <w:rsid w:val="00E42CE9"/>
    <w:rsid w:val="00E434BA"/>
    <w:rsid w:val="00E443D2"/>
    <w:rsid w:val="00E4521E"/>
    <w:rsid w:val="00E45512"/>
    <w:rsid w:val="00E474E3"/>
    <w:rsid w:val="00E501DE"/>
    <w:rsid w:val="00E51E7E"/>
    <w:rsid w:val="00E51ED4"/>
    <w:rsid w:val="00E53BF8"/>
    <w:rsid w:val="00E56AF9"/>
    <w:rsid w:val="00E57776"/>
    <w:rsid w:val="00E57D1C"/>
    <w:rsid w:val="00E60598"/>
    <w:rsid w:val="00E60C7D"/>
    <w:rsid w:val="00E61655"/>
    <w:rsid w:val="00E61BF0"/>
    <w:rsid w:val="00E62EBE"/>
    <w:rsid w:val="00E64EC9"/>
    <w:rsid w:val="00E65FF2"/>
    <w:rsid w:val="00E67567"/>
    <w:rsid w:val="00E72B98"/>
    <w:rsid w:val="00E72C22"/>
    <w:rsid w:val="00E74040"/>
    <w:rsid w:val="00E740AC"/>
    <w:rsid w:val="00E74F56"/>
    <w:rsid w:val="00E76360"/>
    <w:rsid w:val="00E80B51"/>
    <w:rsid w:val="00E81BB9"/>
    <w:rsid w:val="00E81D98"/>
    <w:rsid w:val="00E81F72"/>
    <w:rsid w:val="00E838FC"/>
    <w:rsid w:val="00E84C08"/>
    <w:rsid w:val="00E87608"/>
    <w:rsid w:val="00E87C1D"/>
    <w:rsid w:val="00E90E14"/>
    <w:rsid w:val="00E912AB"/>
    <w:rsid w:val="00E91B8C"/>
    <w:rsid w:val="00E92996"/>
    <w:rsid w:val="00EA063E"/>
    <w:rsid w:val="00EA21AE"/>
    <w:rsid w:val="00EA511E"/>
    <w:rsid w:val="00EA6C7A"/>
    <w:rsid w:val="00EA7138"/>
    <w:rsid w:val="00EA77D6"/>
    <w:rsid w:val="00EA7ED3"/>
    <w:rsid w:val="00EB27EE"/>
    <w:rsid w:val="00EB2F28"/>
    <w:rsid w:val="00EB3360"/>
    <w:rsid w:val="00EC060A"/>
    <w:rsid w:val="00EC0E52"/>
    <w:rsid w:val="00EC1829"/>
    <w:rsid w:val="00EC2E66"/>
    <w:rsid w:val="00EC2EDC"/>
    <w:rsid w:val="00EC3D20"/>
    <w:rsid w:val="00EC4D0D"/>
    <w:rsid w:val="00EC6563"/>
    <w:rsid w:val="00EC6610"/>
    <w:rsid w:val="00EC6719"/>
    <w:rsid w:val="00EC71D8"/>
    <w:rsid w:val="00EC7578"/>
    <w:rsid w:val="00ED09F5"/>
    <w:rsid w:val="00ED0CBD"/>
    <w:rsid w:val="00ED145D"/>
    <w:rsid w:val="00ED2ED7"/>
    <w:rsid w:val="00ED3D25"/>
    <w:rsid w:val="00ED5FAF"/>
    <w:rsid w:val="00ED6286"/>
    <w:rsid w:val="00ED6AFC"/>
    <w:rsid w:val="00ED70FC"/>
    <w:rsid w:val="00ED7678"/>
    <w:rsid w:val="00EE0D53"/>
    <w:rsid w:val="00EE3F84"/>
    <w:rsid w:val="00EE504C"/>
    <w:rsid w:val="00EE667F"/>
    <w:rsid w:val="00EF01BF"/>
    <w:rsid w:val="00EF1E7C"/>
    <w:rsid w:val="00EF3497"/>
    <w:rsid w:val="00EF6247"/>
    <w:rsid w:val="00EF71C5"/>
    <w:rsid w:val="00EF7D6F"/>
    <w:rsid w:val="00F004A6"/>
    <w:rsid w:val="00F00DBB"/>
    <w:rsid w:val="00F03BD6"/>
    <w:rsid w:val="00F03F4F"/>
    <w:rsid w:val="00F05124"/>
    <w:rsid w:val="00F056FB"/>
    <w:rsid w:val="00F06AFD"/>
    <w:rsid w:val="00F10E67"/>
    <w:rsid w:val="00F111AE"/>
    <w:rsid w:val="00F1237B"/>
    <w:rsid w:val="00F12BA5"/>
    <w:rsid w:val="00F12F79"/>
    <w:rsid w:val="00F131D5"/>
    <w:rsid w:val="00F14570"/>
    <w:rsid w:val="00F1630D"/>
    <w:rsid w:val="00F17C4B"/>
    <w:rsid w:val="00F2032C"/>
    <w:rsid w:val="00F208EA"/>
    <w:rsid w:val="00F22467"/>
    <w:rsid w:val="00F2255B"/>
    <w:rsid w:val="00F23265"/>
    <w:rsid w:val="00F266EC"/>
    <w:rsid w:val="00F26D2F"/>
    <w:rsid w:val="00F27094"/>
    <w:rsid w:val="00F27B2F"/>
    <w:rsid w:val="00F30933"/>
    <w:rsid w:val="00F31F84"/>
    <w:rsid w:val="00F34BB7"/>
    <w:rsid w:val="00F3503B"/>
    <w:rsid w:val="00F35318"/>
    <w:rsid w:val="00F35AF4"/>
    <w:rsid w:val="00F37884"/>
    <w:rsid w:val="00F436E0"/>
    <w:rsid w:val="00F44DE0"/>
    <w:rsid w:val="00F45035"/>
    <w:rsid w:val="00F45222"/>
    <w:rsid w:val="00F45835"/>
    <w:rsid w:val="00F46105"/>
    <w:rsid w:val="00F47A40"/>
    <w:rsid w:val="00F50FE5"/>
    <w:rsid w:val="00F53B62"/>
    <w:rsid w:val="00F54E42"/>
    <w:rsid w:val="00F5571F"/>
    <w:rsid w:val="00F57256"/>
    <w:rsid w:val="00F576EC"/>
    <w:rsid w:val="00F6312E"/>
    <w:rsid w:val="00F67EA9"/>
    <w:rsid w:val="00F71302"/>
    <w:rsid w:val="00F74559"/>
    <w:rsid w:val="00F76948"/>
    <w:rsid w:val="00F7697A"/>
    <w:rsid w:val="00F774AB"/>
    <w:rsid w:val="00F800DD"/>
    <w:rsid w:val="00F803C9"/>
    <w:rsid w:val="00F80C37"/>
    <w:rsid w:val="00F815D7"/>
    <w:rsid w:val="00F84361"/>
    <w:rsid w:val="00F853F9"/>
    <w:rsid w:val="00F859AE"/>
    <w:rsid w:val="00F85D11"/>
    <w:rsid w:val="00F8629C"/>
    <w:rsid w:val="00F87027"/>
    <w:rsid w:val="00F87B7B"/>
    <w:rsid w:val="00F9033B"/>
    <w:rsid w:val="00F915AC"/>
    <w:rsid w:val="00F9163B"/>
    <w:rsid w:val="00F927C7"/>
    <w:rsid w:val="00F92E28"/>
    <w:rsid w:val="00F960BA"/>
    <w:rsid w:val="00F96516"/>
    <w:rsid w:val="00FA05F5"/>
    <w:rsid w:val="00FA4714"/>
    <w:rsid w:val="00FA6EB5"/>
    <w:rsid w:val="00FA7F33"/>
    <w:rsid w:val="00FB09DD"/>
    <w:rsid w:val="00FB0C02"/>
    <w:rsid w:val="00FB30D1"/>
    <w:rsid w:val="00FB4948"/>
    <w:rsid w:val="00FB59D1"/>
    <w:rsid w:val="00FC14C5"/>
    <w:rsid w:val="00FC14FC"/>
    <w:rsid w:val="00FC1E39"/>
    <w:rsid w:val="00FC2A04"/>
    <w:rsid w:val="00FC39B5"/>
    <w:rsid w:val="00FC54F6"/>
    <w:rsid w:val="00FC563B"/>
    <w:rsid w:val="00FD27B8"/>
    <w:rsid w:val="00FE215B"/>
    <w:rsid w:val="00FE2800"/>
    <w:rsid w:val="00FE4CAD"/>
    <w:rsid w:val="00FE5249"/>
    <w:rsid w:val="00FE5496"/>
    <w:rsid w:val="00FE72C2"/>
    <w:rsid w:val="00FE76E2"/>
    <w:rsid w:val="00FE7786"/>
    <w:rsid w:val="00FE77A1"/>
    <w:rsid w:val="00FF34E3"/>
    <w:rsid w:val="00FF4814"/>
    <w:rsid w:val="00FF48F4"/>
    <w:rsid w:val="00FF605F"/>
    <w:rsid w:val="00FF6A7F"/>
    <w:rsid w:val="00FF6CCC"/>
    <w:rsid w:val="00FF6EB1"/>
    <w:rsid w:val="00FF6EF4"/>
    <w:rsid w:val="3362B8B4"/>
    <w:rsid w:val="70A09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908EB6"/>
  <w15:chartTrackingRefBased/>
  <w15:docId w15:val="{DFCF6C7B-9F50-45DE-AB58-15A30999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46"/>
    <w:rPr>
      <w:sz w:val="20"/>
      <w:szCs w:val="24"/>
    </w:rPr>
  </w:style>
  <w:style w:type="paragraph" w:styleId="Heading1">
    <w:name w:val="heading 1"/>
    <w:basedOn w:val="Normal"/>
    <w:next w:val="Normal"/>
    <w:link w:val="Heading1Char"/>
    <w:uiPriority w:val="9"/>
    <w:qFormat/>
    <w:rsid w:val="00B4647B"/>
    <w:pPr>
      <w:keepNext/>
      <w:keepLines/>
      <w:pageBreakBefore/>
      <w:spacing w:before="240" w:after="120"/>
      <w:outlineLvl w:val="0"/>
    </w:pPr>
    <w:rPr>
      <w:rFonts w:asciiTheme="majorHAnsi" w:eastAsiaTheme="majorEastAsia" w:hAnsiTheme="majorHAnsi" w:cstheme="majorBidi"/>
      <w:color w:val="22333B" w:themeColor="text1"/>
      <w:sz w:val="44"/>
      <w:szCs w:val="44"/>
    </w:rPr>
  </w:style>
  <w:style w:type="paragraph" w:styleId="Heading2">
    <w:name w:val="heading 2"/>
    <w:basedOn w:val="Normal"/>
    <w:next w:val="Normal"/>
    <w:link w:val="Heading2Char"/>
    <w:uiPriority w:val="9"/>
    <w:unhideWhenUsed/>
    <w:qFormat/>
    <w:rsid w:val="00B4647B"/>
    <w:pPr>
      <w:keepNext/>
      <w:keepLines/>
      <w:spacing w:before="240" w:after="240"/>
      <w:outlineLvl w:val="1"/>
    </w:pPr>
    <w:rPr>
      <w:rFonts w:asciiTheme="majorHAnsi" w:eastAsiaTheme="majorEastAsia" w:hAnsiTheme="majorHAnsi" w:cstheme="majorBidi"/>
      <w:color w:val="22333B" w:themeColor="text1"/>
      <w:sz w:val="36"/>
      <w:szCs w:val="36"/>
    </w:rPr>
  </w:style>
  <w:style w:type="paragraph" w:styleId="Heading3">
    <w:name w:val="heading 3"/>
    <w:basedOn w:val="Normal"/>
    <w:next w:val="Normal"/>
    <w:link w:val="Heading3Char"/>
    <w:uiPriority w:val="9"/>
    <w:unhideWhenUsed/>
    <w:qFormat/>
    <w:rsid w:val="00B4647B"/>
    <w:pPr>
      <w:keepNext/>
      <w:keepLines/>
      <w:spacing w:before="240" w:after="240"/>
      <w:outlineLvl w:val="2"/>
    </w:pPr>
    <w:rPr>
      <w:rFonts w:asciiTheme="majorHAnsi" w:eastAsiaTheme="majorEastAsia" w:hAnsiTheme="majorHAnsi" w:cstheme="majorBidi"/>
      <w:color w:val="22333B" w:themeColor="text1"/>
      <w:sz w:val="32"/>
      <w:szCs w:val="32"/>
    </w:rPr>
  </w:style>
  <w:style w:type="paragraph" w:styleId="Heading4">
    <w:name w:val="heading 4"/>
    <w:basedOn w:val="Normal"/>
    <w:next w:val="Normal"/>
    <w:link w:val="Heading4Char"/>
    <w:uiPriority w:val="9"/>
    <w:unhideWhenUsed/>
    <w:qFormat/>
    <w:rsid w:val="00613846"/>
    <w:pPr>
      <w:spacing w:before="240" w:after="240"/>
      <w:outlineLvl w:val="3"/>
    </w:pPr>
    <w:rPr>
      <w:b/>
      <w:color w:val="22333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ED9"/>
  </w:style>
  <w:style w:type="paragraph" w:styleId="Footer">
    <w:name w:val="footer"/>
    <w:basedOn w:val="Normal"/>
    <w:link w:val="FooterChar"/>
    <w:uiPriority w:val="99"/>
    <w:unhideWhenUsed/>
    <w:rsid w:val="006D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ED9"/>
  </w:style>
  <w:style w:type="character" w:styleId="PageNumber">
    <w:name w:val="page number"/>
    <w:basedOn w:val="DefaultParagraphFont"/>
    <w:uiPriority w:val="99"/>
    <w:semiHidden/>
    <w:unhideWhenUsed/>
    <w:rsid w:val="006D4ED9"/>
  </w:style>
  <w:style w:type="paragraph" w:customStyle="1" w:styleId="BasicParagraph">
    <w:name w:val="[Basic Paragraph]"/>
    <w:basedOn w:val="Normal"/>
    <w:link w:val="BasicParagraphChar"/>
    <w:uiPriority w:val="99"/>
    <w:rsid w:val="006D4ED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0"/>
      <w:lang w:val="en-US"/>
    </w:rPr>
  </w:style>
  <w:style w:type="character" w:customStyle="1" w:styleId="BasicParagraphChar">
    <w:name w:val="[Basic Paragraph] Char"/>
    <w:basedOn w:val="DefaultParagraphFont"/>
    <w:link w:val="BasicParagraph"/>
    <w:uiPriority w:val="99"/>
    <w:rsid w:val="006D4ED9"/>
    <w:rPr>
      <w:rFonts w:ascii="MinionPro-Regular" w:eastAsiaTheme="minorEastAsia" w:hAnsi="MinionPro-Regular" w:cs="MinionPro-Regular"/>
      <w:color w:val="000000"/>
      <w:sz w:val="24"/>
      <w:szCs w:val="20"/>
      <w:lang w:val="en-US"/>
    </w:rPr>
  </w:style>
  <w:style w:type="character" w:customStyle="1" w:styleId="Heading1Char">
    <w:name w:val="Heading 1 Char"/>
    <w:basedOn w:val="DefaultParagraphFont"/>
    <w:link w:val="Heading1"/>
    <w:uiPriority w:val="9"/>
    <w:rsid w:val="00B4647B"/>
    <w:rPr>
      <w:rFonts w:asciiTheme="majorHAnsi" w:eastAsiaTheme="majorEastAsia" w:hAnsiTheme="majorHAnsi" w:cstheme="majorBidi"/>
      <w:color w:val="22333B" w:themeColor="text1"/>
      <w:sz w:val="44"/>
      <w:szCs w:val="44"/>
    </w:rPr>
  </w:style>
  <w:style w:type="character" w:customStyle="1" w:styleId="Heading2Char">
    <w:name w:val="Heading 2 Char"/>
    <w:basedOn w:val="DefaultParagraphFont"/>
    <w:link w:val="Heading2"/>
    <w:uiPriority w:val="9"/>
    <w:rsid w:val="00613846"/>
    <w:rPr>
      <w:rFonts w:asciiTheme="majorHAnsi" w:eastAsiaTheme="majorEastAsia" w:hAnsiTheme="majorHAnsi" w:cstheme="majorBidi"/>
      <w:color w:val="22333B" w:themeColor="text1"/>
      <w:sz w:val="36"/>
      <w:szCs w:val="36"/>
    </w:rPr>
  </w:style>
  <w:style w:type="character" w:customStyle="1" w:styleId="Heading3Char">
    <w:name w:val="Heading 3 Char"/>
    <w:basedOn w:val="DefaultParagraphFont"/>
    <w:link w:val="Heading3"/>
    <w:uiPriority w:val="9"/>
    <w:rsid w:val="00613846"/>
    <w:rPr>
      <w:rFonts w:asciiTheme="majorHAnsi" w:eastAsiaTheme="majorEastAsia" w:hAnsiTheme="majorHAnsi" w:cstheme="majorBidi"/>
      <w:color w:val="22333B" w:themeColor="text1"/>
      <w:sz w:val="32"/>
      <w:szCs w:val="32"/>
    </w:rPr>
  </w:style>
  <w:style w:type="table" w:styleId="TableGrid">
    <w:name w:val="Table Grid"/>
    <w:basedOn w:val="TableNormal"/>
    <w:uiPriority w:val="39"/>
    <w:rsid w:val="0013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3846"/>
    <w:pPr>
      <w:framePr w:hSpace="180" w:wrap="around" w:vAnchor="text" w:hAnchor="page" w:x="1742" w:y="8165"/>
      <w:spacing w:after="0" w:line="240" w:lineRule="auto"/>
      <w:suppressOverlap/>
    </w:pPr>
    <w:rPr>
      <w:color w:val="22333B" w:themeColor="text1"/>
      <w:sz w:val="68"/>
      <w:szCs w:val="68"/>
    </w:rPr>
  </w:style>
  <w:style w:type="character" w:customStyle="1" w:styleId="TitleChar">
    <w:name w:val="Title Char"/>
    <w:basedOn w:val="DefaultParagraphFont"/>
    <w:link w:val="Title"/>
    <w:uiPriority w:val="10"/>
    <w:rsid w:val="00613846"/>
    <w:rPr>
      <w:color w:val="22333B" w:themeColor="text1"/>
      <w:sz w:val="68"/>
      <w:szCs w:val="68"/>
    </w:rPr>
  </w:style>
  <w:style w:type="paragraph" w:styleId="Subtitle">
    <w:name w:val="Subtitle"/>
    <w:basedOn w:val="Normal"/>
    <w:next w:val="Normal"/>
    <w:link w:val="SubtitleChar"/>
    <w:uiPriority w:val="11"/>
    <w:qFormat/>
    <w:rsid w:val="00613846"/>
    <w:pPr>
      <w:framePr w:hSpace="180" w:wrap="around" w:vAnchor="text" w:hAnchor="page" w:x="1742" w:y="8165"/>
      <w:spacing w:after="0" w:line="240" w:lineRule="auto"/>
      <w:suppressOverlap/>
    </w:pPr>
    <w:rPr>
      <w:color w:val="22333B" w:themeColor="text1"/>
      <w:sz w:val="30"/>
      <w:szCs w:val="30"/>
    </w:rPr>
  </w:style>
  <w:style w:type="character" w:customStyle="1" w:styleId="SubtitleChar">
    <w:name w:val="Subtitle Char"/>
    <w:basedOn w:val="DefaultParagraphFont"/>
    <w:link w:val="Subtitle"/>
    <w:uiPriority w:val="11"/>
    <w:rsid w:val="00613846"/>
    <w:rPr>
      <w:color w:val="22333B" w:themeColor="text1"/>
      <w:sz w:val="30"/>
      <w:szCs w:val="30"/>
    </w:rPr>
  </w:style>
  <w:style w:type="paragraph" w:styleId="ListParagraph">
    <w:name w:val="List Paragraph"/>
    <w:basedOn w:val="Normal"/>
    <w:link w:val="ListParagraphChar"/>
    <w:uiPriority w:val="34"/>
    <w:qFormat/>
    <w:rsid w:val="007D5ED1"/>
    <w:pPr>
      <w:ind w:left="720"/>
      <w:contextualSpacing/>
    </w:pPr>
  </w:style>
  <w:style w:type="paragraph" w:customStyle="1" w:styleId="BulletM1">
    <w:name w:val="Bullet M1"/>
    <w:basedOn w:val="ListParagraph"/>
    <w:link w:val="BulletM1Char"/>
    <w:qFormat/>
    <w:rsid w:val="00265AE6"/>
    <w:pPr>
      <w:numPr>
        <w:numId w:val="2"/>
      </w:numPr>
      <w:spacing w:after="80"/>
    </w:pPr>
  </w:style>
  <w:style w:type="paragraph" w:customStyle="1" w:styleId="BulletM2">
    <w:name w:val="Bullet M2"/>
    <w:basedOn w:val="BulletM1"/>
    <w:link w:val="BulletM2Char"/>
    <w:qFormat/>
    <w:rsid w:val="007D5ED1"/>
    <w:pPr>
      <w:numPr>
        <w:ilvl w:val="1"/>
        <w:numId w:val="3"/>
      </w:numPr>
      <w:ind w:left="756"/>
    </w:pPr>
  </w:style>
  <w:style w:type="character" w:customStyle="1" w:styleId="ListParagraphChar">
    <w:name w:val="List Paragraph Char"/>
    <w:basedOn w:val="DefaultParagraphFont"/>
    <w:link w:val="ListParagraph"/>
    <w:uiPriority w:val="34"/>
    <w:rsid w:val="007D5ED1"/>
    <w:rPr>
      <w:sz w:val="20"/>
      <w:szCs w:val="24"/>
    </w:rPr>
  </w:style>
  <w:style w:type="character" w:customStyle="1" w:styleId="BulletM1Char">
    <w:name w:val="Bullet M1 Char"/>
    <w:basedOn w:val="ListParagraphChar"/>
    <w:link w:val="BulletM1"/>
    <w:rsid w:val="00265AE6"/>
    <w:rPr>
      <w:color w:val="22333B" w:themeColor="accent6"/>
      <w:sz w:val="20"/>
      <w:szCs w:val="24"/>
    </w:rPr>
  </w:style>
  <w:style w:type="paragraph" w:customStyle="1" w:styleId="BulletM3">
    <w:name w:val="Bullet M3"/>
    <w:basedOn w:val="BulletM2"/>
    <w:link w:val="BulletM3Char"/>
    <w:qFormat/>
    <w:rsid w:val="007D5ED1"/>
    <w:pPr>
      <w:numPr>
        <w:ilvl w:val="2"/>
        <w:numId w:val="4"/>
      </w:numPr>
      <w:ind w:left="1120"/>
    </w:pPr>
  </w:style>
  <w:style w:type="character" w:customStyle="1" w:styleId="BulletM2Char">
    <w:name w:val="Bullet M2 Char"/>
    <w:basedOn w:val="BulletM1Char"/>
    <w:link w:val="BulletM2"/>
    <w:rsid w:val="007D5ED1"/>
    <w:rPr>
      <w:color w:val="22333B" w:themeColor="accent6"/>
      <w:sz w:val="20"/>
      <w:szCs w:val="24"/>
    </w:rPr>
  </w:style>
  <w:style w:type="character" w:customStyle="1" w:styleId="Heading4Char">
    <w:name w:val="Heading 4 Char"/>
    <w:basedOn w:val="DefaultParagraphFont"/>
    <w:link w:val="Heading4"/>
    <w:uiPriority w:val="9"/>
    <w:rsid w:val="00613846"/>
    <w:rPr>
      <w:b/>
      <w:color w:val="22333B" w:themeColor="text1"/>
      <w:sz w:val="20"/>
      <w:szCs w:val="24"/>
    </w:rPr>
  </w:style>
  <w:style w:type="character" w:customStyle="1" w:styleId="BulletM3Char">
    <w:name w:val="Bullet M3 Char"/>
    <w:basedOn w:val="BulletM2Char"/>
    <w:link w:val="BulletM3"/>
    <w:rsid w:val="007D5ED1"/>
    <w:rPr>
      <w:color w:val="22333B" w:themeColor="accent6"/>
      <w:sz w:val="20"/>
      <w:szCs w:val="24"/>
    </w:rPr>
  </w:style>
  <w:style w:type="paragraph" w:styleId="TOC1">
    <w:name w:val="toc 1"/>
    <w:basedOn w:val="Normal"/>
    <w:next w:val="Normal"/>
    <w:autoRedefine/>
    <w:uiPriority w:val="39"/>
    <w:unhideWhenUsed/>
    <w:rsid w:val="00E217DC"/>
    <w:pPr>
      <w:tabs>
        <w:tab w:val="left" w:pos="440"/>
        <w:tab w:val="left" w:pos="6804"/>
      </w:tabs>
      <w:spacing w:after="240"/>
    </w:pPr>
    <w:rPr>
      <w:b/>
      <w:noProof/>
      <w:color w:val="22333B" w:themeColor="text1"/>
    </w:rPr>
  </w:style>
  <w:style w:type="paragraph" w:styleId="TOC2">
    <w:name w:val="toc 2"/>
    <w:basedOn w:val="Normal"/>
    <w:next w:val="Normal"/>
    <w:autoRedefine/>
    <w:uiPriority w:val="39"/>
    <w:unhideWhenUsed/>
    <w:rsid w:val="00E217DC"/>
    <w:pPr>
      <w:tabs>
        <w:tab w:val="left" w:pos="1134"/>
        <w:tab w:val="left" w:pos="6804"/>
      </w:tabs>
      <w:spacing w:after="240"/>
      <w:ind w:left="476"/>
    </w:pPr>
    <w:rPr>
      <w:noProof/>
      <w:color w:val="22333B" w:themeColor="text1"/>
    </w:rPr>
  </w:style>
  <w:style w:type="character" w:styleId="Hyperlink">
    <w:name w:val="Hyperlink"/>
    <w:basedOn w:val="DefaultParagraphFont"/>
    <w:uiPriority w:val="99"/>
    <w:unhideWhenUsed/>
    <w:rsid w:val="003051ED"/>
    <w:rPr>
      <w:color w:val="283583" w:themeColor="hyperlink"/>
      <w:u w:val="single"/>
    </w:rPr>
  </w:style>
  <w:style w:type="paragraph" w:customStyle="1" w:styleId="Default">
    <w:name w:val="Default"/>
    <w:link w:val="DefaultChar"/>
    <w:rsid w:val="005067F1"/>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Leadparagraph">
    <w:name w:val="Lead paragraph"/>
    <w:basedOn w:val="Default"/>
    <w:link w:val="LeadparagraphChar"/>
    <w:qFormat/>
    <w:rsid w:val="005067F1"/>
    <w:pPr>
      <w:spacing w:after="240" w:line="259" w:lineRule="auto"/>
    </w:pPr>
    <w:rPr>
      <w:color w:val="22333B" w:themeColor="accent6"/>
      <w:sz w:val="30"/>
      <w:szCs w:val="30"/>
    </w:rPr>
  </w:style>
  <w:style w:type="table" w:styleId="ListTable3-Accent6">
    <w:name w:val="List Table 3 Accent 6"/>
    <w:basedOn w:val="TableNormal"/>
    <w:uiPriority w:val="48"/>
    <w:rsid w:val="005067F1"/>
    <w:pPr>
      <w:spacing w:after="0" w:line="240" w:lineRule="auto"/>
    </w:pPr>
    <w:tblPr>
      <w:tblStyleRowBandSize w:val="1"/>
      <w:tblStyleColBandSize w:val="1"/>
      <w:tblBorders>
        <w:top w:val="single" w:sz="4" w:space="0" w:color="22333B" w:themeColor="accent6"/>
        <w:left w:val="single" w:sz="4" w:space="0" w:color="22333B" w:themeColor="accent6"/>
        <w:bottom w:val="single" w:sz="4" w:space="0" w:color="22333B" w:themeColor="accent6"/>
        <w:right w:val="single" w:sz="4" w:space="0" w:color="22333B" w:themeColor="accent6"/>
      </w:tblBorders>
    </w:tblPr>
    <w:tblStylePr w:type="firstRow">
      <w:rPr>
        <w:b/>
        <w:bCs/>
        <w:color w:val="FFFFFF" w:themeColor="background1"/>
      </w:rPr>
      <w:tblPr/>
      <w:tcPr>
        <w:shd w:val="clear" w:color="auto" w:fill="22333B" w:themeFill="accent6"/>
      </w:tcPr>
    </w:tblStylePr>
    <w:tblStylePr w:type="lastRow">
      <w:rPr>
        <w:b/>
        <w:bCs/>
      </w:rPr>
      <w:tblPr/>
      <w:tcPr>
        <w:tcBorders>
          <w:top w:val="double" w:sz="4" w:space="0" w:color="22333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333B" w:themeColor="accent6"/>
          <w:right w:val="single" w:sz="4" w:space="0" w:color="22333B" w:themeColor="accent6"/>
        </w:tcBorders>
      </w:tcPr>
    </w:tblStylePr>
    <w:tblStylePr w:type="band1Horz">
      <w:tblPr/>
      <w:tcPr>
        <w:tcBorders>
          <w:top w:val="single" w:sz="4" w:space="0" w:color="22333B" w:themeColor="accent6"/>
          <w:bottom w:val="single" w:sz="4" w:space="0" w:color="22333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333B" w:themeColor="accent6"/>
          <w:left w:val="nil"/>
        </w:tcBorders>
      </w:tcPr>
    </w:tblStylePr>
    <w:tblStylePr w:type="swCell">
      <w:tblPr/>
      <w:tcPr>
        <w:tcBorders>
          <w:top w:val="double" w:sz="4" w:space="0" w:color="22333B" w:themeColor="accent6"/>
          <w:right w:val="nil"/>
        </w:tcBorders>
      </w:tcPr>
    </w:tblStylePr>
  </w:style>
  <w:style w:type="character" w:customStyle="1" w:styleId="DefaultChar">
    <w:name w:val="Default Char"/>
    <w:basedOn w:val="DefaultParagraphFont"/>
    <w:link w:val="Default"/>
    <w:rsid w:val="005067F1"/>
    <w:rPr>
      <w:rFonts w:ascii="Century Gothic" w:hAnsi="Century Gothic" w:cs="Century Gothic"/>
      <w:color w:val="000000"/>
      <w:sz w:val="24"/>
      <w:szCs w:val="24"/>
    </w:rPr>
  </w:style>
  <w:style w:type="character" w:customStyle="1" w:styleId="LeadparagraphChar">
    <w:name w:val="Lead paragraph Char"/>
    <w:basedOn w:val="DefaultChar"/>
    <w:link w:val="Leadparagraph"/>
    <w:rsid w:val="005067F1"/>
    <w:rPr>
      <w:rFonts w:ascii="Century Gothic" w:hAnsi="Century Gothic" w:cs="Century Gothic"/>
      <w:color w:val="22333B" w:themeColor="accent6"/>
      <w:sz w:val="30"/>
      <w:szCs w:val="30"/>
    </w:rPr>
  </w:style>
  <w:style w:type="table" w:styleId="GridTable4-Accent6">
    <w:name w:val="Grid Table 4 Accent 6"/>
    <w:aliases w:val="Maintel"/>
    <w:basedOn w:val="TableNormal"/>
    <w:uiPriority w:val="49"/>
    <w:rsid w:val="00613846"/>
    <w:pPr>
      <w:spacing w:after="0" w:line="240" w:lineRule="auto"/>
    </w:pPr>
    <w:tblPr>
      <w:tblStyleRowBandSize w:val="1"/>
      <w:tblStyleColBandSize w:val="1"/>
      <w:tblBorders>
        <w:top w:val="single" w:sz="4" w:space="0" w:color="608DA3" w:themeColor="accent6" w:themeTint="99"/>
        <w:left w:val="single" w:sz="4" w:space="0" w:color="608DA3" w:themeColor="accent6" w:themeTint="99"/>
        <w:bottom w:val="single" w:sz="4" w:space="0" w:color="608DA3" w:themeColor="accent6" w:themeTint="99"/>
        <w:right w:val="single" w:sz="4" w:space="0" w:color="608DA3" w:themeColor="accent6" w:themeTint="99"/>
        <w:insideH w:val="single" w:sz="4" w:space="0" w:color="608DA3" w:themeColor="accent6" w:themeTint="99"/>
        <w:insideV w:val="single" w:sz="4" w:space="0" w:color="608DA3" w:themeColor="accent6" w:themeTint="99"/>
      </w:tblBorders>
    </w:tblPr>
    <w:tblStylePr w:type="firstRow">
      <w:rPr>
        <w:rFonts w:asciiTheme="minorHAnsi" w:hAnsiTheme="minorHAnsi"/>
        <w:b/>
        <w:bCs/>
        <w:color w:val="FFFFFF" w:themeColor="background1"/>
        <w:sz w:val="20"/>
      </w:rPr>
      <w:tblPr/>
      <w:tcPr>
        <w:tcBorders>
          <w:top w:val="single" w:sz="4" w:space="0" w:color="22333B" w:themeColor="accent6"/>
          <w:left w:val="single" w:sz="4" w:space="0" w:color="22333B" w:themeColor="accent6"/>
          <w:bottom w:val="single" w:sz="4" w:space="0" w:color="22333B" w:themeColor="accent6"/>
          <w:right w:val="single" w:sz="4" w:space="0" w:color="22333B" w:themeColor="accent6"/>
          <w:insideH w:val="nil"/>
          <w:insideV w:val="nil"/>
        </w:tcBorders>
        <w:shd w:val="clear" w:color="auto" w:fill="22333B" w:themeFill="accent6"/>
      </w:tcPr>
    </w:tblStylePr>
    <w:tblStylePr w:type="lastRow">
      <w:rPr>
        <w:b/>
        <w:bCs/>
      </w:rPr>
      <w:tblPr/>
      <w:tcPr>
        <w:tcBorders>
          <w:top w:val="double" w:sz="4" w:space="0" w:color="22333B" w:themeColor="accent6"/>
        </w:tcBorders>
      </w:tcPr>
    </w:tblStylePr>
    <w:tblStylePr w:type="firstCol">
      <w:rPr>
        <w:b/>
        <w:bCs/>
      </w:rPr>
    </w:tblStylePr>
    <w:tblStylePr w:type="lastCol">
      <w:rPr>
        <w:b/>
        <w:bCs/>
      </w:rPr>
    </w:tblStylePr>
    <w:tblStylePr w:type="band1Vert">
      <w:tblPr/>
      <w:tcPr>
        <w:shd w:val="clear" w:color="auto" w:fill="C9D9E0" w:themeFill="accent6" w:themeFillTint="33"/>
      </w:tcPr>
    </w:tblStylePr>
    <w:tblStylePr w:type="band1Horz">
      <w:tblPr/>
      <w:tcPr>
        <w:shd w:val="clear" w:color="auto" w:fill="C9D9E0" w:themeFill="accent6" w:themeFillTint="33"/>
      </w:tcPr>
    </w:tblStylePr>
  </w:style>
  <w:style w:type="table" w:styleId="GridTable4-Accent5">
    <w:name w:val="Grid Table 4 Accent 5"/>
    <w:basedOn w:val="TableNormal"/>
    <w:uiPriority w:val="49"/>
    <w:rsid w:val="0069364E"/>
    <w:pPr>
      <w:spacing w:after="0" w:line="240" w:lineRule="auto"/>
    </w:pPr>
    <w:tblPr>
      <w:tblStyleRowBandSize w:val="1"/>
      <w:tblStyleColBandSize w:val="1"/>
      <w:tblBorders>
        <w:top w:val="single" w:sz="4" w:space="0" w:color="C2CAD0" w:themeColor="accent5" w:themeTint="99"/>
        <w:left w:val="single" w:sz="4" w:space="0" w:color="C2CAD0" w:themeColor="accent5" w:themeTint="99"/>
        <w:bottom w:val="single" w:sz="4" w:space="0" w:color="C2CAD0" w:themeColor="accent5" w:themeTint="99"/>
        <w:right w:val="single" w:sz="4" w:space="0" w:color="C2CAD0" w:themeColor="accent5" w:themeTint="99"/>
        <w:insideH w:val="single" w:sz="4" w:space="0" w:color="C2CAD0" w:themeColor="accent5" w:themeTint="99"/>
        <w:insideV w:val="single" w:sz="4" w:space="0" w:color="C2CAD0" w:themeColor="accent5" w:themeTint="99"/>
      </w:tblBorders>
    </w:tblPr>
    <w:tblStylePr w:type="firstRow">
      <w:rPr>
        <w:b/>
        <w:bCs/>
        <w:color w:val="FFFFFF" w:themeColor="background1"/>
      </w:rPr>
      <w:tblPr/>
      <w:tcPr>
        <w:tcBorders>
          <w:top w:val="single" w:sz="4" w:space="0" w:color="9AA8B1" w:themeColor="accent5"/>
          <w:left w:val="single" w:sz="4" w:space="0" w:color="9AA8B1" w:themeColor="accent5"/>
          <w:bottom w:val="single" w:sz="4" w:space="0" w:color="9AA8B1" w:themeColor="accent5"/>
          <w:right w:val="single" w:sz="4" w:space="0" w:color="9AA8B1" w:themeColor="accent5"/>
          <w:insideH w:val="nil"/>
          <w:insideV w:val="nil"/>
        </w:tcBorders>
        <w:shd w:val="clear" w:color="auto" w:fill="9AA8B1" w:themeFill="accent5"/>
      </w:tcPr>
    </w:tblStylePr>
    <w:tblStylePr w:type="lastRow">
      <w:rPr>
        <w:b/>
        <w:bCs/>
      </w:rPr>
      <w:tblPr/>
      <w:tcPr>
        <w:tcBorders>
          <w:top w:val="double" w:sz="4" w:space="0" w:color="9AA8B1" w:themeColor="accent5"/>
        </w:tcBorders>
      </w:tcPr>
    </w:tblStylePr>
    <w:tblStylePr w:type="firstCol">
      <w:rPr>
        <w:b/>
        <w:bCs/>
      </w:rPr>
    </w:tblStylePr>
    <w:tblStylePr w:type="lastCol">
      <w:rPr>
        <w:b/>
        <w:bCs/>
      </w:rPr>
    </w:tblStylePr>
    <w:tblStylePr w:type="band1Vert">
      <w:tblPr/>
      <w:tcPr>
        <w:shd w:val="clear" w:color="auto" w:fill="EAEDEF" w:themeFill="accent5" w:themeFillTint="33"/>
      </w:tcPr>
    </w:tblStylePr>
    <w:tblStylePr w:type="band1Horz">
      <w:tblPr/>
      <w:tcPr>
        <w:shd w:val="clear" w:color="auto" w:fill="EAEDEF" w:themeFill="accent5" w:themeFillTint="33"/>
      </w:tcPr>
    </w:tblStylePr>
  </w:style>
  <w:style w:type="table" w:styleId="GridTable4-Accent4">
    <w:name w:val="Grid Table 4 Accent 4"/>
    <w:basedOn w:val="TableNormal"/>
    <w:uiPriority w:val="49"/>
    <w:rsid w:val="00906FDE"/>
    <w:pPr>
      <w:spacing w:after="0" w:line="240" w:lineRule="auto"/>
    </w:pPr>
    <w:tblPr>
      <w:tblStyleRowBandSize w:val="1"/>
      <w:tblStyleColBandSize w:val="1"/>
      <w:tblBorders>
        <w:top w:val="single" w:sz="4" w:space="0" w:color="A1DADE" w:themeColor="accent4" w:themeTint="99"/>
        <w:left w:val="single" w:sz="4" w:space="0" w:color="A1DADE" w:themeColor="accent4" w:themeTint="99"/>
        <w:bottom w:val="single" w:sz="4" w:space="0" w:color="A1DADE" w:themeColor="accent4" w:themeTint="99"/>
        <w:right w:val="single" w:sz="4" w:space="0" w:color="A1DADE" w:themeColor="accent4" w:themeTint="99"/>
        <w:insideH w:val="single" w:sz="4" w:space="0" w:color="A1DADE" w:themeColor="accent4" w:themeTint="99"/>
        <w:insideV w:val="single" w:sz="4" w:space="0" w:color="A1DADE" w:themeColor="accent4" w:themeTint="99"/>
      </w:tblBorders>
    </w:tblPr>
    <w:tblStylePr w:type="firstRow">
      <w:rPr>
        <w:b/>
        <w:bCs/>
        <w:color w:val="FFFFFF" w:themeColor="background1"/>
      </w:rPr>
      <w:tblPr/>
      <w:tcPr>
        <w:tcBorders>
          <w:top w:val="single" w:sz="4" w:space="0" w:color="64C2C9" w:themeColor="accent4"/>
          <w:left w:val="single" w:sz="4" w:space="0" w:color="64C2C9" w:themeColor="accent4"/>
          <w:bottom w:val="single" w:sz="4" w:space="0" w:color="64C2C9" w:themeColor="accent4"/>
          <w:right w:val="single" w:sz="4" w:space="0" w:color="64C2C9" w:themeColor="accent4"/>
          <w:insideH w:val="nil"/>
          <w:insideV w:val="nil"/>
        </w:tcBorders>
        <w:shd w:val="clear" w:color="auto" w:fill="64C2C9" w:themeFill="accent4"/>
      </w:tcPr>
    </w:tblStylePr>
    <w:tblStylePr w:type="lastRow">
      <w:rPr>
        <w:b/>
        <w:bCs/>
      </w:rPr>
      <w:tblPr/>
      <w:tcPr>
        <w:tcBorders>
          <w:top w:val="double" w:sz="4" w:space="0" w:color="64C2C9" w:themeColor="accent4"/>
        </w:tcBorders>
      </w:tcPr>
    </w:tblStylePr>
    <w:tblStylePr w:type="firstCol">
      <w:rPr>
        <w:b/>
        <w:bCs/>
      </w:rPr>
    </w:tblStylePr>
    <w:tblStylePr w:type="lastCol">
      <w:rPr>
        <w:b/>
        <w:bCs/>
      </w:rPr>
    </w:tblStylePr>
    <w:tblStylePr w:type="band1Vert">
      <w:tblPr/>
      <w:tcPr>
        <w:shd w:val="clear" w:color="auto" w:fill="DFF2F4" w:themeFill="accent4" w:themeFillTint="33"/>
      </w:tcPr>
    </w:tblStylePr>
    <w:tblStylePr w:type="band1Horz">
      <w:tblPr/>
      <w:tcPr>
        <w:shd w:val="clear" w:color="auto" w:fill="DFF2F4" w:themeFill="accent4" w:themeFillTint="33"/>
      </w:tcPr>
    </w:tblStylePr>
  </w:style>
  <w:style w:type="table" w:styleId="GridTable5Dark">
    <w:name w:val="Grid Table 5 Dark"/>
    <w:basedOn w:val="TableNormal"/>
    <w:uiPriority w:val="50"/>
    <w:rsid w:val="00906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9E0"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333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333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333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333B" w:themeFill="text1"/>
      </w:tcPr>
    </w:tblStylePr>
    <w:tblStylePr w:type="band1Vert">
      <w:tblPr/>
      <w:tcPr>
        <w:shd w:val="clear" w:color="auto" w:fill="95B3C2" w:themeFill="text1" w:themeFillTint="66"/>
      </w:tcPr>
    </w:tblStylePr>
    <w:tblStylePr w:type="band1Horz">
      <w:tblPr/>
      <w:tcPr>
        <w:shd w:val="clear" w:color="auto" w:fill="95B3C2" w:themeFill="text1" w:themeFillTint="66"/>
      </w:tcPr>
    </w:tblStylePr>
  </w:style>
  <w:style w:type="table" w:styleId="GridTable5Dark-Accent1">
    <w:name w:val="Grid Table 5 Dark Accent 1"/>
    <w:basedOn w:val="TableNormal"/>
    <w:uiPriority w:val="50"/>
    <w:rsid w:val="00906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2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3C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3C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3C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D3C74" w:themeFill="accent1"/>
      </w:tcPr>
    </w:tblStylePr>
    <w:tblStylePr w:type="band1Vert">
      <w:tblPr/>
      <w:tcPr>
        <w:shd w:val="clear" w:color="auto" w:fill="CCA6D1" w:themeFill="accent1" w:themeFillTint="66"/>
      </w:tcPr>
    </w:tblStylePr>
    <w:tblStylePr w:type="band1Horz">
      <w:tblPr/>
      <w:tcPr>
        <w:shd w:val="clear" w:color="auto" w:fill="CCA6D1" w:themeFill="accent1" w:themeFillTint="66"/>
      </w:tcPr>
    </w:tblStylePr>
  </w:style>
  <w:style w:type="table" w:styleId="GridTable5Dark-Accent2">
    <w:name w:val="Grid Table 5 Dark Accent 2"/>
    <w:basedOn w:val="TableNormal"/>
    <w:uiPriority w:val="50"/>
    <w:rsid w:val="00906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45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45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45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452" w:themeFill="accent2"/>
      </w:tcPr>
    </w:tblStylePr>
    <w:tblStylePr w:type="band1Vert">
      <w:tblPr/>
      <w:tcPr>
        <w:shd w:val="clear" w:color="auto" w:fill="C0E1B9" w:themeFill="accent2" w:themeFillTint="66"/>
      </w:tcPr>
    </w:tblStylePr>
    <w:tblStylePr w:type="band1Horz">
      <w:tblPr/>
      <w:tcPr>
        <w:shd w:val="clear" w:color="auto" w:fill="C0E1B9" w:themeFill="accent2" w:themeFillTint="66"/>
      </w:tcPr>
    </w:tblStylePr>
  </w:style>
  <w:style w:type="table" w:styleId="GridTable5Dark-Accent3">
    <w:name w:val="Grid Table 5 Dark Accent 3"/>
    <w:basedOn w:val="TableNormal"/>
    <w:uiPriority w:val="50"/>
    <w:rsid w:val="00906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7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C32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C32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C32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C320" w:themeFill="accent3"/>
      </w:tcPr>
    </w:tblStylePr>
    <w:tblStylePr w:type="band1Vert">
      <w:tblPr/>
      <w:tcPr>
        <w:shd w:val="clear" w:color="auto" w:fill="DAEF9D" w:themeFill="accent3" w:themeFillTint="66"/>
      </w:tcPr>
    </w:tblStylePr>
    <w:tblStylePr w:type="band1Horz">
      <w:tblPr/>
      <w:tcPr>
        <w:shd w:val="clear" w:color="auto" w:fill="DAEF9D" w:themeFill="accent3" w:themeFillTint="66"/>
      </w:tcPr>
    </w:tblStylePr>
  </w:style>
  <w:style w:type="paragraph" w:customStyle="1" w:styleId="BodyText1">
    <w:name w:val="Body Text1"/>
    <w:basedOn w:val="Normal"/>
    <w:link w:val="BodytextChar"/>
    <w:qFormat/>
    <w:rsid w:val="00613846"/>
    <w:rPr>
      <w:color w:val="22333B" w:themeColor="text1"/>
    </w:rPr>
  </w:style>
  <w:style w:type="character" w:customStyle="1" w:styleId="BodytextChar">
    <w:name w:val="Body text Char"/>
    <w:basedOn w:val="DefaultParagraphFont"/>
    <w:link w:val="BodyText1"/>
    <w:rsid w:val="00613846"/>
    <w:rPr>
      <w:color w:val="22333B" w:themeColor="text1"/>
      <w:sz w:val="20"/>
      <w:szCs w:val="24"/>
    </w:rPr>
  </w:style>
  <w:style w:type="paragraph" w:customStyle="1" w:styleId="Bullet1">
    <w:name w:val="Bullet 1"/>
    <w:basedOn w:val="ListParagraph"/>
    <w:link w:val="Bullet1Char"/>
    <w:qFormat/>
    <w:rsid w:val="00590DBB"/>
    <w:pPr>
      <w:numPr>
        <w:numId w:val="8"/>
      </w:numPr>
      <w:spacing w:after="80" w:line="240" w:lineRule="auto"/>
    </w:pPr>
    <w:rPr>
      <w:rFonts w:ascii="Tahoma" w:hAnsi="Tahoma"/>
    </w:rPr>
  </w:style>
  <w:style w:type="paragraph" w:customStyle="1" w:styleId="Bullet2">
    <w:name w:val="Bullet 2"/>
    <w:basedOn w:val="ListParagraph"/>
    <w:link w:val="Bullet2Char"/>
    <w:qFormat/>
    <w:rsid w:val="00590DBB"/>
    <w:pPr>
      <w:numPr>
        <w:numId w:val="9"/>
      </w:numPr>
      <w:tabs>
        <w:tab w:val="left" w:pos="1134"/>
      </w:tabs>
      <w:spacing w:after="80" w:line="240" w:lineRule="auto"/>
      <w:ind w:left="374" w:firstLine="335"/>
    </w:pPr>
    <w:rPr>
      <w:rFonts w:ascii="Tahoma" w:hAnsi="Tahoma"/>
    </w:rPr>
  </w:style>
  <w:style w:type="character" w:customStyle="1" w:styleId="Bullet1Char">
    <w:name w:val="Bullet 1 Char"/>
    <w:basedOn w:val="ListParagraphChar"/>
    <w:link w:val="Bullet1"/>
    <w:rsid w:val="00590DBB"/>
    <w:rPr>
      <w:rFonts w:ascii="Tahoma" w:hAnsi="Tahoma"/>
      <w:sz w:val="20"/>
      <w:szCs w:val="24"/>
    </w:rPr>
  </w:style>
  <w:style w:type="character" w:customStyle="1" w:styleId="Bullet2Char">
    <w:name w:val="Bullet 2 Char"/>
    <w:basedOn w:val="ListParagraphChar"/>
    <w:link w:val="Bullet2"/>
    <w:rsid w:val="00590DBB"/>
    <w:rPr>
      <w:rFonts w:ascii="Tahoma" w:hAnsi="Tahoma"/>
      <w:sz w:val="20"/>
      <w:szCs w:val="24"/>
    </w:rPr>
  </w:style>
  <w:style w:type="table" w:customStyle="1" w:styleId="Azzurristyle1">
    <w:name w:val="Azzurri style 1"/>
    <w:basedOn w:val="TableNormal"/>
    <w:uiPriority w:val="99"/>
    <w:rsid w:val="00590DBB"/>
    <w:pPr>
      <w:spacing w:after="0" w:line="240" w:lineRule="auto"/>
    </w:pPr>
    <w:rPr>
      <w:rFonts w:ascii="Tahoma" w:hAnsi="Tahoma"/>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top w:w="113" w:type="dxa"/>
        <w:bottom w:w="113" w:type="dxa"/>
      </w:tblCellMar>
    </w:tblPr>
    <w:tcPr>
      <w:vAlign w:val="center"/>
    </w:tcPr>
    <w:tblStylePr w:type="firstRow">
      <w:pPr>
        <w:jc w:val="center"/>
      </w:pPr>
      <w:rPr>
        <w:b/>
        <w:color w:val="FFFFFF" w:themeColor="background1"/>
      </w:rPr>
      <w:tblPr/>
      <w:tcPr>
        <w:shd w:val="clear" w:color="auto" w:fill="0058FF"/>
      </w:tcPr>
    </w:tblStylePr>
    <w:tblStylePr w:type="lastRow">
      <w:tblPr/>
      <w:tcPr>
        <w:shd w:val="clear" w:color="auto" w:fill="FFB600"/>
      </w:tcPr>
    </w:tblStylePr>
    <w:tblStylePr w:type="firstCol">
      <w:tblPr/>
      <w:tcPr>
        <w:shd w:val="clear" w:color="auto" w:fill="001D60"/>
      </w:tcPr>
    </w:tblStylePr>
    <w:tblStylePr w:type="band1Horz">
      <w:tblPr/>
      <w:tcPr>
        <w:shd w:val="clear" w:color="auto" w:fill="A4C7E2"/>
      </w:tcPr>
    </w:tblStylePr>
    <w:tblStylePr w:type="band2Horz">
      <w:tblPr/>
      <w:tcPr>
        <w:shd w:val="clear" w:color="auto" w:fill="BFD4E6"/>
      </w:tcPr>
    </w:tblStylePr>
  </w:style>
  <w:style w:type="table" w:customStyle="1" w:styleId="Azzurristyle2">
    <w:name w:val="Azzurri style 2"/>
    <w:basedOn w:val="TableNormal"/>
    <w:uiPriority w:val="99"/>
    <w:rsid w:val="00590DBB"/>
    <w:pPr>
      <w:spacing w:after="0" w:line="240" w:lineRule="auto"/>
    </w:pPr>
    <w:rPr>
      <w:rFonts w:ascii="Tahoma" w:hAnsi="Tahoma"/>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top w:w="113" w:type="dxa"/>
        <w:bottom w:w="113" w:type="dxa"/>
      </w:tblCellMar>
    </w:tblPr>
    <w:tcPr>
      <w:vAlign w:val="center"/>
    </w:tcPr>
    <w:tblStylePr w:type="firstRow">
      <w:rPr>
        <w:rFonts w:ascii="Tahoma" w:hAnsi="Tahoma"/>
        <w:b/>
        <w:color w:val="FFFFFF" w:themeColor="background1"/>
        <w:sz w:val="22"/>
      </w:rPr>
      <w:tblPr/>
      <w:tcPr>
        <w:tcBorders>
          <w:top w:val="single" w:sz="4" w:space="0" w:color="auto"/>
          <w:left w:val="single" w:sz="4" w:space="0" w:color="auto"/>
          <w:bottom w:val="nil"/>
          <w:right w:val="single" w:sz="4" w:space="0" w:color="auto"/>
          <w:insideH w:val="single" w:sz="4" w:space="0" w:color="auto"/>
          <w:insideV w:val="single" w:sz="4" w:space="0" w:color="auto"/>
        </w:tcBorders>
        <w:shd w:val="clear" w:color="auto" w:fill="0058FF"/>
      </w:tcPr>
    </w:tblStylePr>
    <w:tblStylePr w:type="band1Horz">
      <w:tblPr/>
      <w:tcPr>
        <w:shd w:val="clear" w:color="auto" w:fill="A4C7E2"/>
      </w:tcPr>
    </w:tblStylePr>
    <w:tblStylePr w:type="band2Horz">
      <w:tblPr/>
      <w:tcPr>
        <w:shd w:val="clear" w:color="auto" w:fill="BFD4E6"/>
      </w:tcPr>
    </w:tblStylePr>
  </w:style>
  <w:style w:type="table" w:styleId="GridTable5Dark-Accent6">
    <w:name w:val="Grid Table 5 Dark Accent 6"/>
    <w:basedOn w:val="TableNormal"/>
    <w:uiPriority w:val="50"/>
    <w:rsid w:val="00496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9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333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333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333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333B" w:themeFill="accent6"/>
      </w:tcPr>
    </w:tblStylePr>
    <w:tblStylePr w:type="band1Vert">
      <w:tblPr/>
      <w:tcPr>
        <w:shd w:val="clear" w:color="auto" w:fill="95B3C2" w:themeFill="accent6" w:themeFillTint="66"/>
      </w:tcPr>
    </w:tblStylePr>
    <w:tblStylePr w:type="band1Horz">
      <w:tblPr/>
      <w:tcPr>
        <w:shd w:val="clear" w:color="auto" w:fill="95B3C2" w:themeFill="accent6" w:themeFillTint="66"/>
      </w:tcPr>
    </w:tblStylePr>
  </w:style>
  <w:style w:type="paragraph" w:styleId="BalloonText">
    <w:name w:val="Balloon Text"/>
    <w:basedOn w:val="Normal"/>
    <w:link w:val="BalloonTextChar"/>
    <w:uiPriority w:val="99"/>
    <w:semiHidden/>
    <w:unhideWhenUsed/>
    <w:rsid w:val="00395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612"/>
    <w:rPr>
      <w:rFonts w:ascii="Segoe UI" w:hAnsi="Segoe UI" w:cs="Segoe UI"/>
      <w:sz w:val="18"/>
      <w:szCs w:val="18"/>
    </w:rPr>
  </w:style>
  <w:style w:type="paragraph" w:styleId="Revision">
    <w:name w:val="Revision"/>
    <w:hidden/>
    <w:uiPriority w:val="99"/>
    <w:semiHidden/>
    <w:rsid w:val="005959D7"/>
    <w:pPr>
      <w:spacing w:after="0" w:line="240" w:lineRule="auto"/>
    </w:pPr>
    <w:rPr>
      <w:sz w:val="20"/>
      <w:szCs w:val="24"/>
    </w:rPr>
  </w:style>
  <w:style w:type="paragraph" w:styleId="TOCHeading">
    <w:name w:val="TOC Heading"/>
    <w:basedOn w:val="Heading1"/>
    <w:next w:val="Normal"/>
    <w:uiPriority w:val="39"/>
    <w:unhideWhenUsed/>
    <w:qFormat/>
    <w:rsid w:val="009B79E6"/>
    <w:pPr>
      <w:pageBreakBefore w:val="0"/>
      <w:spacing w:after="0"/>
      <w:outlineLvl w:val="9"/>
    </w:pPr>
    <w:rPr>
      <w:color w:val="512D56" w:themeColor="accent1" w:themeShade="BF"/>
      <w:sz w:val="32"/>
      <w:szCs w:val="32"/>
      <w:lang w:val="en-US"/>
    </w:rPr>
  </w:style>
  <w:style w:type="paragraph" w:styleId="TOC3">
    <w:name w:val="toc 3"/>
    <w:basedOn w:val="Normal"/>
    <w:next w:val="Normal"/>
    <w:autoRedefine/>
    <w:uiPriority w:val="39"/>
    <w:unhideWhenUsed/>
    <w:rsid w:val="009B79E6"/>
    <w:pPr>
      <w:spacing w:after="100"/>
      <w:ind w:left="400"/>
    </w:pPr>
  </w:style>
  <w:style w:type="paragraph" w:customStyle="1" w:styleId="xmsonormal">
    <w:name w:val="x_msonormal"/>
    <w:basedOn w:val="Normal"/>
    <w:rsid w:val="00506897"/>
    <w:pPr>
      <w:spacing w:after="0" w:line="240" w:lineRule="auto"/>
    </w:pPr>
    <w:rPr>
      <w:rFonts w:ascii="Times New Roman" w:hAnsi="Times New Roman" w:cs="Times New Roman"/>
      <w:sz w:val="24"/>
      <w:lang w:eastAsia="en-GB"/>
    </w:rPr>
  </w:style>
  <w:style w:type="table" w:styleId="GridTable4">
    <w:name w:val="Grid Table 4"/>
    <w:basedOn w:val="TableNormal"/>
    <w:uiPriority w:val="49"/>
    <w:rsid w:val="00506897"/>
    <w:pPr>
      <w:spacing w:after="0" w:line="240" w:lineRule="auto"/>
    </w:pPr>
    <w:rPr>
      <w:rFonts w:ascii="Times New Roman" w:eastAsia="Times New Roman" w:hAnsi="Times New Roman" w:cs="Times New Roman"/>
      <w:sz w:val="20"/>
      <w:szCs w:val="20"/>
      <w:lang w:eastAsia="en-GB"/>
    </w:rPr>
    <w:tblPr>
      <w:tblStyleRowBandSize w:val="1"/>
      <w:tblStyleColBandSize w:val="1"/>
      <w:tblInd w:w="0" w:type="nil"/>
      <w:tblBorders>
        <w:top w:val="single" w:sz="4" w:space="0" w:color="608DA3" w:themeColor="text1" w:themeTint="99"/>
        <w:left w:val="single" w:sz="4" w:space="0" w:color="608DA3" w:themeColor="text1" w:themeTint="99"/>
        <w:bottom w:val="single" w:sz="4" w:space="0" w:color="608DA3" w:themeColor="text1" w:themeTint="99"/>
        <w:right w:val="single" w:sz="4" w:space="0" w:color="608DA3" w:themeColor="text1" w:themeTint="99"/>
        <w:insideH w:val="single" w:sz="4" w:space="0" w:color="608DA3" w:themeColor="text1" w:themeTint="99"/>
        <w:insideV w:val="single" w:sz="4" w:space="0" w:color="608DA3" w:themeColor="text1" w:themeTint="99"/>
      </w:tblBorders>
    </w:tblPr>
    <w:tblStylePr w:type="firstRow">
      <w:rPr>
        <w:b/>
        <w:bCs/>
        <w:color w:val="FFFFFF" w:themeColor="background1"/>
      </w:rPr>
      <w:tblPr/>
      <w:tcPr>
        <w:tcBorders>
          <w:top w:val="single" w:sz="4" w:space="0" w:color="22333B" w:themeColor="text1"/>
          <w:left w:val="single" w:sz="4" w:space="0" w:color="22333B" w:themeColor="text1"/>
          <w:bottom w:val="single" w:sz="4" w:space="0" w:color="22333B" w:themeColor="text1"/>
          <w:right w:val="single" w:sz="4" w:space="0" w:color="22333B" w:themeColor="text1"/>
          <w:insideH w:val="nil"/>
          <w:insideV w:val="nil"/>
        </w:tcBorders>
        <w:shd w:val="clear" w:color="auto" w:fill="22333B" w:themeFill="text1"/>
      </w:tcPr>
    </w:tblStylePr>
    <w:tblStylePr w:type="lastRow">
      <w:rPr>
        <w:b/>
        <w:bCs/>
      </w:rPr>
      <w:tblPr/>
      <w:tcPr>
        <w:tcBorders>
          <w:top w:val="double" w:sz="4" w:space="0" w:color="22333B" w:themeColor="text1"/>
        </w:tcBorders>
      </w:tcPr>
    </w:tblStylePr>
    <w:tblStylePr w:type="firstCol">
      <w:rPr>
        <w:b/>
        <w:bCs/>
      </w:rPr>
    </w:tblStylePr>
    <w:tblStylePr w:type="lastCol">
      <w:rPr>
        <w:b/>
        <w:bCs/>
      </w:rPr>
    </w:tblStylePr>
    <w:tblStylePr w:type="band1Vert">
      <w:tblPr/>
      <w:tcPr>
        <w:shd w:val="clear" w:color="auto" w:fill="C9D9E0" w:themeFill="text1" w:themeFillTint="33"/>
      </w:tcPr>
    </w:tblStylePr>
    <w:tblStylePr w:type="band1Horz">
      <w:tblPr/>
      <w:tcPr>
        <w:shd w:val="clear" w:color="auto" w:fill="C9D9E0" w:themeFill="text1" w:themeFillTint="33"/>
      </w:tcPr>
    </w:tblStylePr>
  </w:style>
  <w:style w:type="paragraph" w:customStyle="1" w:styleId="Pa17">
    <w:name w:val="Pa17"/>
    <w:basedOn w:val="Default"/>
    <w:next w:val="Default"/>
    <w:uiPriority w:val="99"/>
    <w:rsid w:val="006705AE"/>
    <w:pPr>
      <w:spacing w:line="241" w:lineRule="atLeast"/>
    </w:pPr>
    <w:rPr>
      <w:rFonts w:ascii="Vodafone Rg" w:hAnsi="Vodafone Rg" w:cstheme="minorBidi"/>
      <w:color w:val="auto"/>
    </w:rPr>
  </w:style>
  <w:style w:type="character" w:customStyle="1" w:styleId="A3">
    <w:name w:val="A3"/>
    <w:uiPriority w:val="99"/>
    <w:rsid w:val="006705AE"/>
    <w:rPr>
      <w:rFonts w:cs="Vodafone Rg"/>
      <w:color w:val="474945"/>
      <w:sz w:val="19"/>
      <w:szCs w:val="19"/>
    </w:rPr>
  </w:style>
  <w:style w:type="character" w:customStyle="1" w:styleId="A6">
    <w:name w:val="A6"/>
    <w:uiPriority w:val="99"/>
    <w:rsid w:val="006705AE"/>
    <w:rPr>
      <w:rFonts w:cs="Vodafone Rg"/>
      <w:color w:val="474945"/>
      <w:sz w:val="11"/>
      <w:szCs w:val="11"/>
    </w:rPr>
  </w:style>
  <w:style w:type="paragraph" w:styleId="NormalWeb">
    <w:name w:val="Normal (Web)"/>
    <w:basedOn w:val="Normal"/>
    <w:uiPriority w:val="99"/>
    <w:semiHidden/>
    <w:unhideWhenUsed/>
    <w:rsid w:val="00C555B2"/>
    <w:pPr>
      <w:spacing w:before="100" w:beforeAutospacing="1" w:after="100" w:afterAutospacing="1" w:line="240" w:lineRule="auto"/>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95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8657">
      <w:bodyDiv w:val="1"/>
      <w:marLeft w:val="0"/>
      <w:marRight w:val="0"/>
      <w:marTop w:val="0"/>
      <w:marBottom w:val="0"/>
      <w:divBdr>
        <w:top w:val="none" w:sz="0" w:space="0" w:color="auto"/>
        <w:left w:val="none" w:sz="0" w:space="0" w:color="auto"/>
        <w:bottom w:val="none" w:sz="0" w:space="0" w:color="auto"/>
        <w:right w:val="none" w:sz="0" w:space="0" w:color="auto"/>
      </w:divBdr>
    </w:div>
    <w:div w:id="383258163">
      <w:bodyDiv w:val="1"/>
      <w:marLeft w:val="0"/>
      <w:marRight w:val="0"/>
      <w:marTop w:val="0"/>
      <w:marBottom w:val="0"/>
      <w:divBdr>
        <w:top w:val="none" w:sz="0" w:space="0" w:color="auto"/>
        <w:left w:val="none" w:sz="0" w:space="0" w:color="auto"/>
        <w:bottom w:val="none" w:sz="0" w:space="0" w:color="auto"/>
        <w:right w:val="none" w:sz="0" w:space="0" w:color="auto"/>
      </w:divBdr>
      <w:divsChild>
        <w:div w:id="1267731248">
          <w:marLeft w:val="274"/>
          <w:marRight w:val="0"/>
          <w:marTop w:val="0"/>
          <w:marBottom w:val="0"/>
          <w:divBdr>
            <w:top w:val="none" w:sz="0" w:space="0" w:color="auto"/>
            <w:left w:val="none" w:sz="0" w:space="0" w:color="auto"/>
            <w:bottom w:val="none" w:sz="0" w:space="0" w:color="auto"/>
            <w:right w:val="none" w:sz="0" w:space="0" w:color="auto"/>
          </w:divBdr>
        </w:div>
        <w:div w:id="1801873638">
          <w:marLeft w:val="274"/>
          <w:marRight w:val="0"/>
          <w:marTop w:val="0"/>
          <w:marBottom w:val="0"/>
          <w:divBdr>
            <w:top w:val="none" w:sz="0" w:space="0" w:color="auto"/>
            <w:left w:val="none" w:sz="0" w:space="0" w:color="auto"/>
            <w:bottom w:val="none" w:sz="0" w:space="0" w:color="auto"/>
            <w:right w:val="none" w:sz="0" w:space="0" w:color="auto"/>
          </w:divBdr>
        </w:div>
        <w:div w:id="429549749">
          <w:marLeft w:val="274"/>
          <w:marRight w:val="0"/>
          <w:marTop w:val="0"/>
          <w:marBottom w:val="0"/>
          <w:divBdr>
            <w:top w:val="none" w:sz="0" w:space="0" w:color="auto"/>
            <w:left w:val="none" w:sz="0" w:space="0" w:color="auto"/>
            <w:bottom w:val="none" w:sz="0" w:space="0" w:color="auto"/>
            <w:right w:val="none" w:sz="0" w:space="0" w:color="auto"/>
          </w:divBdr>
        </w:div>
        <w:div w:id="682514405">
          <w:marLeft w:val="274"/>
          <w:marRight w:val="0"/>
          <w:marTop w:val="0"/>
          <w:marBottom w:val="0"/>
          <w:divBdr>
            <w:top w:val="none" w:sz="0" w:space="0" w:color="auto"/>
            <w:left w:val="none" w:sz="0" w:space="0" w:color="auto"/>
            <w:bottom w:val="none" w:sz="0" w:space="0" w:color="auto"/>
            <w:right w:val="none" w:sz="0" w:space="0" w:color="auto"/>
          </w:divBdr>
        </w:div>
      </w:divsChild>
    </w:div>
    <w:div w:id="410348697">
      <w:bodyDiv w:val="1"/>
      <w:marLeft w:val="0"/>
      <w:marRight w:val="0"/>
      <w:marTop w:val="0"/>
      <w:marBottom w:val="0"/>
      <w:divBdr>
        <w:top w:val="none" w:sz="0" w:space="0" w:color="auto"/>
        <w:left w:val="none" w:sz="0" w:space="0" w:color="auto"/>
        <w:bottom w:val="none" w:sz="0" w:space="0" w:color="auto"/>
        <w:right w:val="none" w:sz="0" w:space="0" w:color="auto"/>
      </w:divBdr>
    </w:div>
    <w:div w:id="433522045">
      <w:bodyDiv w:val="1"/>
      <w:marLeft w:val="0"/>
      <w:marRight w:val="0"/>
      <w:marTop w:val="0"/>
      <w:marBottom w:val="0"/>
      <w:divBdr>
        <w:top w:val="none" w:sz="0" w:space="0" w:color="auto"/>
        <w:left w:val="none" w:sz="0" w:space="0" w:color="auto"/>
        <w:bottom w:val="none" w:sz="0" w:space="0" w:color="auto"/>
        <w:right w:val="none" w:sz="0" w:space="0" w:color="auto"/>
      </w:divBdr>
      <w:divsChild>
        <w:div w:id="412046620">
          <w:marLeft w:val="274"/>
          <w:marRight w:val="0"/>
          <w:marTop w:val="0"/>
          <w:marBottom w:val="0"/>
          <w:divBdr>
            <w:top w:val="none" w:sz="0" w:space="0" w:color="auto"/>
            <w:left w:val="none" w:sz="0" w:space="0" w:color="auto"/>
            <w:bottom w:val="none" w:sz="0" w:space="0" w:color="auto"/>
            <w:right w:val="none" w:sz="0" w:space="0" w:color="auto"/>
          </w:divBdr>
        </w:div>
        <w:div w:id="568346912">
          <w:marLeft w:val="274"/>
          <w:marRight w:val="0"/>
          <w:marTop w:val="0"/>
          <w:marBottom w:val="0"/>
          <w:divBdr>
            <w:top w:val="none" w:sz="0" w:space="0" w:color="auto"/>
            <w:left w:val="none" w:sz="0" w:space="0" w:color="auto"/>
            <w:bottom w:val="none" w:sz="0" w:space="0" w:color="auto"/>
            <w:right w:val="none" w:sz="0" w:space="0" w:color="auto"/>
          </w:divBdr>
        </w:div>
        <w:div w:id="1666088760">
          <w:marLeft w:val="274"/>
          <w:marRight w:val="0"/>
          <w:marTop w:val="0"/>
          <w:marBottom w:val="0"/>
          <w:divBdr>
            <w:top w:val="none" w:sz="0" w:space="0" w:color="auto"/>
            <w:left w:val="none" w:sz="0" w:space="0" w:color="auto"/>
            <w:bottom w:val="none" w:sz="0" w:space="0" w:color="auto"/>
            <w:right w:val="none" w:sz="0" w:space="0" w:color="auto"/>
          </w:divBdr>
        </w:div>
        <w:div w:id="187644788">
          <w:marLeft w:val="274"/>
          <w:marRight w:val="0"/>
          <w:marTop w:val="0"/>
          <w:marBottom w:val="0"/>
          <w:divBdr>
            <w:top w:val="none" w:sz="0" w:space="0" w:color="auto"/>
            <w:left w:val="none" w:sz="0" w:space="0" w:color="auto"/>
            <w:bottom w:val="none" w:sz="0" w:space="0" w:color="auto"/>
            <w:right w:val="none" w:sz="0" w:space="0" w:color="auto"/>
          </w:divBdr>
        </w:div>
        <w:div w:id="1040321304">
          <w:marLeft w:val="274"/>
          <w:marRight w:val="0"/>
          <w:marTop w:val="0"/>
          <w:marBottom w:val="0"/>
          <w:divBdr>
            <w:top w:val="none" w:sz="0" w:space="0" w:color="auto"/>
            <w:left w:val="none" w:sz="0" w:space="0" w:color="auto"/>
            <w:bottom w:val="none" w:sz="0" w:space="0" w:color="auto"/>
            <w:right w:val="none" w:sz="0" w:space="0" w:color="auto"/>
          </w:divBdr>
        </w:div>
      </w:divsChild>
    </w:div>
    <w:div w:id="480197981">
      <w:bodyDiv w:val="1"/>
      <w:marLeft w:val="0"/>
      <w:marRight w:val="0"/>
      <w:marTop w:val="0"/>
      <w:marBottom w:val="0"/>
      <w:divBdr>
        <w:top w:val="none" w:sz="0" w:space="0" w:color="auto"/>
        <w:left w:val="none" w:sz="0" w:space="0" w:color="auto"/>
        <w:bottom w:val="none" w:sz="0" w:space="0" w:color="auto"/>
        <w:right w:val="none" w:sz="0" w:space="0" w:color="auto"/>
      </w:divBdr>
    </w:div>
    <w:div w:id="501547967">
      <w:bodyDiv w:val="1"/>
      <w:marLeft w:val="0"/>
      <w:marRight w:val="0"/>
      <w:marTop w:val="0"/>
      <w:marBottom w:val="0"/>
      <w:divBdr>
        <w:top w:val="none" w:sz="0" w:space="0" w:color="auto"/>
        <w:left w:val="none" w:sz="0" w:space="0" w:color="auto"/>
        <w:bottom w:val="none" w:sz="0" w:space="0" w:color="auto"/>
        <w:right w:val="none" w:sz="0" w:space="0" w:color="auto"/>
      </w:divBdr>
    </w:div>
    <w:div w:id="542131713">
      <w:bodyDiv w:val="1"/>
      <w:marLeft w:val="0"/>
      <w:marRight w:val="0"/>
      <w:marTop w:val="0"/>
      <w:marBottom w:val="0"/>
      <w:divBdr>
        <w:top w:val="none" w:sz="0" w:space="0" w:color="auto"/>
        <w:left w:val="none" w:sz="0" w:space="0" w:color="auto"/>
        <w:bottom w:val="none" w:sz="0" w:space="0" w:color="auto"/>
        <w:right w:val="none" w:sz="0" w:space="0" w:color="auto"/>
      </w:divBdr>
    </w:div>
    <w:div w:id="573442502">
      <w:bodyDiv w:val="1"/>
      <w:marLeft w:val="0"/>
      <w:marRight w:val="0"/>
      <w:marTop w:val="0"/>
      <w:marBottom w:val="0"/>
      <w:divBdr>
        <w:top w:val="none" w:sz="0" w:space="0" w:color="auto"/>
        <w:left w:val="none" w:sz="0" w:space="0" w:color="auto"/>
        <w:bottom w:val="none" w:sz="0" w:space="0" w:color="auto"/>
        <w:right w:val="none" w:sz="0" w:space="0" w:color="auto"/>
      </w:divBdr>
    </w:div>
    <w:div w:id="646470968">
      <w:bodyDiv w:val="1"/>
      <w:marLeft w:val="0"/>
      <w:marRight w:val="0"/>
      <w:marTop w:val="0"/>
      <w:marBottom w:val="0"/>
      <w:divBdr>
        <w:top w:val="none" w:sz="0" w:space="0" w:color="auto"/>
        <w:left w:val="none" w:sz="0" w:space="0" w:color="auto"/>
        <w:bottom w:val="none" w:sz="0" w:space="0" w:color="auto"/>
        <w:right w:val="none" w:sz="0" w:space="0" w:color="auto"/>
      </w:divBdr>
      <w:divsChild>
        <w:div w:id="1999654411">
          <w:marLeft w:val="547"/>
          <w:marRight w:val="0"/>
          <w:marTop w:val="0"/>
          <w:marBottom w:val="0"/>
          <w:divBdr>
            <w:top w:val="none" w:sz="0" w:space="0" w:color="auto"/>
            <w:left w:val="none" w:sz="0" w:space="0" w:color="auto"/>
            <w:bottom w:val="none" w:sz="0" w:space="0" w:color="auto"/>
            <w:right w:val="none" w:sz="0" w:space="0" w:color="auto"/>
          </w:divBdr>
        </w:div>
      </w:divsChild>
    </w:div>
    <w:div w:id="731195796">
      <w:bodyDiv w:val="1"/>
      <w:marLeft w:val="0"/>
      <w:marRight w:val="0"/>
      <w:marTop w:val="0"/>
      <w:marBottom w:val="0"/>
      <w:divBdr>
        <w:top w:val="none" w:sz="0" w:space="0" w:color="auto"/>
        <w:left w:val="none" w:sz="0" w:space="0" w:color="auto"/>
        <w:bottom w:val="none" w:sz="0" w:space="0" w:color="auto"/>
        <w:right w:val="none" w:sz="0" w:space="0" w:color="auto"/>
      </w:divBdr>
      <w:divsChild>
        <w:div w:id="352534823">
          <w:marLeft w:val="360"/>
          <w:marRight w:val="0"/>
          <w:marTop w:val="0"/>
          <w:marBottom w:val="0"/>
          <w:divBdr>
            <w:top w:val="none" w:sz="0" w:space="0" w:color="auto"/>
            <w:left w:val="none" w:sz="0" w:space="0" w:color="auto"/>
            <w:bottom w:val="none" w:sz="0" w:space="0" w:color="auto"/>
            <w:right w:val="none" w:sz="0" w:space="0" w:color="auto"/>
          </w:divBdr>
        </w:div>
        <w:div w:id="902059178">
          <w:marLeft w:val="360"/>
          <w:marRight w:val="0"/>
          <w:marTop w:val="0"/>
          <w:marBottom w:val="0"/>
          <w:divBdr>
            <w:top w:val="none" w:sz="0" w:space="0" w:color="auto"/>
            <w:left w:val="none" w:sz="0" w:space="0" w:color="auto"/>
            <w:bottom w:val="none" w:sz="0" w:space="0" w:color="auto"/>
            <w:right w:val="none" w:sz="0" w:space="0" w:color="auto"/>
          </w:divBdr>
        </w:div>
        <w:div w:id="1579172303">
          <w:marLeft w:val="360"/>
          <w:marRight w:val="0"/>
          <w:marTop w:val="0"/>
          <w:marBottom w:val="0"/>
          <w:divBdr>
            <w:top w:val="none" w:sz="0" w:space="0" w:color="auto"/>
            <w:left w:val="none" w:sz="0" w:space="0" w:color="auto"/>
            <w:bottom w:val="none" w:sz="0" w:space="0" w:color="auto"/>
            <w:right w:val="none" w:sz="0" w:space="0" w:color="auto"/>
          </w:divBdr>
        </w:div>
      </w:divsChild>
    </w:div>
    <w:div w:id="731462352">
      <w:bodyDiv w:val="1"/>
      <w:marLeft w:val="0"/>
      <w:marRight w:val="0"/>
      <w:marTop w:val="0"/>
      <w:marBottom w:val="0"/>
      <w:divBdr>
        <w:top w:val="none" w:sz="0" w:space="0" w:color="auto"/>
        <w:left w:val="none" w:sz="0" w:space="0" w:color="auto"/>
        <w:bottom w:val="none" w:sz="0" w:space="0" w:color="auto"/>
        <w:right w:val="none" w:sz="0" w:space="0" w:color="auto"/>
      </w:divBdr>
      <w:divsChild>
        <w:div w:id="814758645">
          <w:marLeft w:val="547"/>
          <w:marRight w:val="0"/>
          <w:marTop w:val="0"/>
          <w:marBottom w:val="0"/>
          <w:divBdr>
            <w:top w:val="none" w:sz="0" w:space="0" w:color="auto"/>
            <w:left w:val="none" w:sz="0" w:space="0" w:color="auto"/>
            <w:bottom w:val="none" w:sz="0" w:space="0" w:color="auto"/>
            <w:right w:val="none" w:sz="0" w:space="0" w:color="auto"/>
          </w:divBdr>
        </w:div>
        <w:div w:id="1208181279">
          <w:marLeft w:val="547"/>
          <w:marRight w:val="0"/>
          <w:marTop w:val="0"/>
          <w:marBottom w:val="0"/>
          <w:divBdr>
            <w:top w:val="none" w:sz="0" w:space="0" w:color="auto"/>
            <w:left w:val="none" w:sz="0" w:space="0" w:color="auto"/>
            <w:bottom w:val="none" w:sz="0" w:space="0" w:color="auto"/>
            <w:right w:val="none" w:sz="0" w:space="0" w:color="auto"/>
          </w:divBdr>
        </w:div>
        <w:div w:id="1475217305">
          <w:marLeft w:val="547"/>
          <w:marRight w:val="0"/>
          <w:marTop w:val="0"/>
          <w:marBottom w:val="0"/>
          <w:divBdr>
            <w:top w:val="none" w:sz="0" w:space="0" w:color="auto"/>
            <w:left w:val="none" w:sz="0" w:space="0" w:color="auto"/>
            <w:bottom w:val="none" w:sz="0" w:space="0" w:color="auto"/>
            <w:right w:val="none" w:sz="0" w:space="0" w:color="auto"/>
          </w:divBdr>
        </w:div>
        <w:div w:id="1271814365">
          <w:marLeft w:val="547"/>
          <w:marRight w:val="0"/>
          <w:marTop w:val="0"/>
          <w:marBottom w:val="0"/>
          <w:divBdr>
            <w:top w:val="none" w:sz="0" w:space="0" w:color="auto"/>
            <w:left w:val="none" w:sz="0" w:space="0" w:color="auto"/>
            <w:bottom w:val="none" w:sz="0" w:space="0" w:color="auto"/>
            <w:right w:val="none" w:sz="0" w:space="0" w:color="auto"/>
          </w:divBdr>
        </w:div>
        <w:div w:id="792478870">
          <w:marLeft w:val="1267"/>
          <w:marRight w:val="0"/>
          <w:marTop w:val="0"/>
          <w:marBottom w:val="0"/>
          <w:divBdr>
            <w:top w:val="none" w:sz="0" w:space="0" w:color="auto"/>
            <w:left w:val="none" w:sz="0" w:space="0" w:color="auto"/>
            <w:bottom w:val="none" w:sz="0" w:space="0" w:color="auto"/>
            <w:right w:val="none" w:sz="0" w:space="0" w:color="auto"/>
          </w:divBdr>
        </w:div>
        <w:div w:id="1981767966">
          <w:marLeft w:val="1267"/>
          <w:marRight w:val="0"/>
          <w:marTop w:val="0"/>
          <w:marBottom w:val="0"/>
          <w:divBdr>
            <w:top w:val="none" w:sz="0" w:space="0" w:color="auto"/>
            <w:left w:val="none" w:sz="0" w:space="0" w:color="auto"/>
            <w:bottom w:val="none" w:sz="0" w:space="0" w:color="auto"/>
            <w:right w:val="none" w:sz="0" w:space="0" w:color="auto"/>
          </w:divBdr>
        </w:div>
        <w:div w:id="52168394">
          <w:marLeft w:val="547"/>
          <w:marRight w:val="0"/>
          <w:marTop w:val="0"/>
          <w:marBottom w:val="0"/>
          <w:divBdr>
            <w:top w:val="none" w:sz="0" w:space="0" w:color="auto"/>
            <w:left w:val="none" w:sz="0" w:space="0" w:color="auto"/>
            <w:bottom w:val="none" w:sz="0" w:space="0" w:color="auto"/>
            <w:right w:val="none" w:sz="0" w:space="0" w:color="auto"/>
          </w:divBdr>
        </w:div>
        <w:div w:id="271858435">
          <w:marLeft w:val="547"/>
          <w:marRight w:val="0"/>
          <w:marTop w:val="0"/>
          <w:marBottom w:val="0"/>
          <w:divBdr>
            <w:top w:val="none" w:sz="0" w:space="0" w:color="auto"/>
            <w:left w:val="none" w:sz="0" w:space="0" w:color="auto"/>
            <w:bottom w:val="none" w:sz="0" w:space="0" w:color="auto"/>
            <w:right w:val="none" w:sz="0" w:space="0" w:color="auto"/>
          </w:divBdr>
        </w:div>
        <w:div w:id="315577811">
          <w:marLeft w:val="547"/>
          <w:marRight w:val="0"/>
          <w:marTop w:val="0"/>
          <w:marBottom w:val="0"/>
          <w:divBdr>
            <w:top w:val="none" w:sz="0" w:space="0" w:color="auto"/>
            <w:left w:val="none" w:sz="0" w:space="0" w:color="auto"/>
            <w:bottom w:val="none" w:sz="0" w:space="0" w:color="auto"/>
            <w:right w:val="none" w:sz="0" w:space="0" w:color="auto"/>
          </w:divBdr>
        </w:div>
      </w:divsChild>
    </w:div>
    <w:div w:id="840848954">
      <w:bodyDiv w:val="1"/>
      <w:marLeft w:val="0"/>
      <w:marRight w:val="0"/>
      <w:marTop w:val="0"/>
      <w:marBottom w:val="0"/>
      <w:divBdr>
        <w:top w:val="none" w:sz="0" w:space="0" w:color="auto"/>
        <w:left w:val="none" w:sz="0" w:space="0" w:color="auto"/>
        <w:bottom w:val="none" w:sz="0" w:space="0" w:color="auto"/>
        <w:right w:val="none" w:sz="0" w:space="0" w:color="auto"/>
      </w:divBdr>
    </w:div>
    <w:div w:id="972754956">
      <w:bodyDiv w:val="1"/>
      <w:marLeft w:val="0"/>
      <w:marRight w:val="0"/>
      <w:marTop w:val="0"/>
      <w:marBottom w:val="0"/>
      <w:divBdr>
        <w:top w:val="none" w:sz="0" w:space="0" w:color="auto"/>
        <w:left w:val="none" w:sz="0" w:space="0" w:color="auto"/>
        <w:bottom w:val="none" w:sz="0" w:space="0" w:color="auto"/>
        <w:right w:val="none" w:sz="0" w:space="0" w:color="auto"/>
      </w:divBdr>
    </w:div>
    <w:div w:id="999578255">
      <w:bodyDiv w:val="1"/>
      <w:marLeft w:val="0"/>
      <w:marRight w:val="0"/>
      <w:marTop w:val="0"/>
      <w:marBottom w:val="0"/>
      <w:divBdr>
        <w:top w:val="none" w:sz="0" w:space="0" w:color="auto"/>
        <w:left w:val="none" w:sz="0" w:space="0" w:color="auto"/>
        <w:bottom w:val="none" w:sz="0" w:space="0" w:color="auto"/>
        <w:right w:val="none" w:sz="0" w:space="0" w:color="auto"/>
      </w:divBdr>
      <w:divsChild>
        <w:div w:id="897059789">
          <w:marLeft w:val="547"/>
          <w:marRight w:val="0"/>
          <w:marTop w:val="0"/>
          <w:marBottom w:val="0"/>
          <w:divBdr>
            <w:top w:val="none" w:sz="0" w:space="0" w:color="auto"/>
            <w:left w:val="none" w:sz="0" w:space="0" w:color="auto"/>
            <w:bottom w:val="none" w:sz="0" w:space="0" w:color="auto"/>
            <w:right w:val="none" w:sz="0" w:space="0" w:color="auto"/>
          </w:divBdr>
        </w:div>
      </w:divsChild>
    </w:div>
    <w:div w:id="1078402657">
      <w:bodyDiv w:val="1"/>
      <w:marLeft w:val="0"/>
      <w:marRight w:val="0"/>
      <w:marTop w:val="0"/>
      <w:marBottom w:val="0"/>
      <w:divBdr>
        <w:top w:val="none" w:sz="0" w:space="0" w:color="auto"/>
        <w:left w:val="none" w:sz="0" w:space="0" w:color="auto"/>
        <w:bottom w:val="none" w:sz="0" w:space="0" w:color="auto"/>
        <w:right w:val="none" w:sz="0" w:space="0" w:color="auto"/>
      </w:divBdr>
    </w:div>
    <w:div w:id="1082144314">
      <w:bodyDiv w:val="1"/>
      <w:marLeft w:val="0"/>
      <w:marRight w:val="0"/>
      <w:marTop w:val="0"/>
      <w:marBottom w:val="0"/>
      <w:divBdr>
        <w:top w:val="none" w:sz="0" w:space="0" w:color="auto"/>
        <w:left w:val="none" w:sz="0" w:space="0" w:color="auto"/>
        <w:bottom w:val="none" w:sz="0" w:space="0" w:color="auto"/>
        <w:right w:val="none" w:sz="0" w:space="0" w:color="auto"/>
      </w:divBdr>
    </w:div>
    <w:div w:id="1165436574">
      <w:bodyDiv w:val="1"/>
      <w:marLeft w:val="0"/>
      <w:marRight w:val="0"/>
      <w:marTop w:val="0"/>
      <w:marBottom w:val="0"/>
      <w:divBdr>
        <w:top w:val="none" w:sz="0" w:space="0" w:color="auto"/>
        <w:left w:val="none" w:sz="0" w:space="0" w:color="auto"/>
        <w:bottom w:val="none" w:sz="0" w:space="0" w:color="auto"/>
        <w:right w:val="none" w:sz="0" w:space="0" w:color="auto"/>
      </w:divBdr>
    </w:div>
    <w:div w:id="1260405762">
      <w:bodyDiv w:val="1"/>
      <w:marLeft w:val="0"/>
      <w:marRight w:val="0"/>
      <w:marTop w:val="0"/>
      <w:marBottom w:val="0"/>
      <w:divBdr>
        <w:top w:val="none" w:sz="0" w:space="0" w:color="auto"/>
        <w:left w:val="none" w:sz="0" w:space="0" w:color="auto"/>
        <w:bottom w:val="none" w:sz="0" w:space="0" w:color="auto"/>
        <w:right w:val="none" w:sz="0" w:space="0" w:color="auto"/>
      </w:divBdr>
    </w:div>
    <w:div w:id="1306086385">
      <w:bodyDiv w:val="1"/>
      <w:marLeft w:val="0"/>
      <w:marRight w:val="0"/>
      <w:marTop w:val="0"/>
      <w:marBottom w:val="0"/>
      <w:divBdr>
        <w:top w:val="none" w:sz="0" w:space="0" w:color="auto"/>
        <w:left w:val="none" w:sz="0" w:space="0" w:color="auto"/>
        <w:bottom w:val="none" w:sz="0" w:space="0" w:color="auto"/>
        <w:right w:val="none" w:sz="0" w:space="0" w:color="auto"/>
      </w:divBdr>
    </w:div>
    <w:div w:id="1362516089">
      <w:bodyDiv w:val="1"/>
      <w:marLeft w:val="0"/>
      <w:marRight w:val="0"/>
      <w:marTop w:val="0"/>
      <w:marBottom w:val="0"/>
      <w:divBdr>
        <w:top w:val="none" w:sz="0" w:space="0" w:color="auto"/>
        <w:left w:val="none" w:sz="0" w:space="0" w:color="auto"/>
        <w:bottom w:val="none" w:sz="0" w:space="0" w:color="auto"/>
        <w:right w:val="none" w:sz="0" w:space="0" w:color="auto"/>
      </w:divBdr>
      <w:divsChild>
        <w:div w:id="372003977">
          <w:marLeft w:val="274"/>
          <w:marRight w:val="0"/>
          <w:marTop w:val="0"/>
          <w:marBottom w:val="0"/>
          <w:divBdr>
            <w:top w:val="none" w:sz="0" w:space="0" w:color="auto"/>
            <w:left w:val="none" w:sz="0" w:space="0" w:color="auto"/>
            <w:bottom w:val="none" w:sz="0" w:space="0" w:color="auto"/>
            <w:right w:val="none" w:sz="0" w:space="0" w:color="auto"/>
          </w:divBdr>
        </w:div>
        <w:div w:id="1839232103">
          <w:marLeft w:val="274"/>
          <w:marRight w:val="0"/>
          <w:marTop w:val="0"/>
          <w:marBottom w:val="0"/>
          <w:divBdr>
            <w:top w:val="none" w:sz="0" w:space="0" w:color="auto"/>
            <w:left w:val="none" w:sz="0" w:space="0" w:color="auto"/>
            <w:bottom w:val="none" w:sz="0" w:space="0" w:color="auto"/>
            <w:right w:val="none" w:sz="0" w:space="0" w:color="auto"/>
          </w:divBdr>
        </w:div>
      </w:divsChild>
    </w:div>
    <w:div w:id="1379815234">
      <w:bodyDiv w:val="1"/>
      <w:marLeft w:val="0"/>
      <w:marRight w:val="0"/>
      <w:marTop w:val="0"/>
      <w:marBottom w:val="0"/>
      <w:divBdr>
        <w:top w:val="none" w:sz="0" w:space="0" w:color="auto"/>
        <w:left w:val="none" w:sz="0" w:space="0" w:color="auto"/>
        <w:bottom w:val="none" w:sz="0" w:space="0" w:color="auto"/>
        <w:right w:val="none" w:sz="0" w:space="0" w:color="auto"/>
      </w:divBdr>
      <w:divsChild>
        <w:div w:id="485824772">
          <w:marLeft w:val="547"/>
          <w:marRight w:val="0"/>
          <w:marTop w:val="0"/>
          <w:marBottom w:val="0"/>
          <w:divBdr>
            <w:top w:val="none" w:sz="0" w:space="0" w:color="auto"/>
            <w:left w:val="none" w:sz="0" w:space="0" w:color="auto"/>
            <w:bottom w:val="none" w:sz="0" w:space="0" w:color="auto"/>
            <w:right w:val="none" w:sz="0" w:space="0" w:color="auto"/>
          </w:divBdr>
        </w:div>
        <w:div w:id="951395990">
          <w:marLeft w:val="547"/>
          <w:marRight w:val="0"/>
          <w:marTop w:val="0"/>
          <w:marBottom w:val="0"/>
          <w:divBdr>
            <w:top w:val="none" w:sz="0" w:space="0" w:color="auto"/>
            <w:left w:val="none" w:sz="0" w:space="0" w:color="auto"/>
            <w:bottom w:val="none" w:sz="0" w:space="0" w:color="auto"/>
            <w:right w:val="none" w:sz="0" w:space="0" w:color="auto"/>
          </w:divBdr>
        </w:div>
      </w:divsChild>
    </w:div>
    <w:div w:id="1459031467">
      <w:bodyDiv w:val="1"/>
      <w:marLeft w:val="0"/>
      <w:marRight w:val="0"/>
      <w:marTop w:val="0"/>
      <w:marBottom w:val="0"/>
      <w:divBdr>
        <w:top w:val="none" w:sz="0" w:space="0" w:color="auto"/>
        <w:left w:val="none" w:sz="0" w:space="0" w:color="auto"/>
        <w:bottom w:val="none" w:sz="0" w:space="0" w:color="auto"/>
        <w:right w:val="none" w:sz="0" w:space="0" w:color="auto"/>
      </w:divBdr>
    </w:div>
    <w:div w:id="1501197930">
      <w:bodyDiv w:val="1"/>
      <w:marLeft w:val="0"/>
      <w:marRight w:val="0"/>
      <w:marTop w:val="0"/>
      <w:marBottom w:val="0"/>
      <w:divBdr>
        <w:top w:val="none" w:sz="0" w:space="0" w:color="auto"/>
        <w:left w:val="none" w:sz="0" w:space="0" w:color="auto"/>
        <w:bottom w:val="none" w:sz="0" w:space="0" w:color="auto"/>
        <w:right w:val="none" w:sz="0" w:space="0" w:color="auto"/>
      </w:divBdr>
    </w:div>
    <w:div w:id="1596590483">
      <w:bodyDiv w:val="1"/>
      <w:marLeft w:val="0"/>
      <w:marRight w:val="0"/>
      <w:marTop w:val="0"/>
      <w:marBottom w:val="0"/>
      <w:divBdr>
        <w:top w:val="none" w:sz="0" w:space="0" w:color="auto"/>
        <w:left w:val="none" w:sz="0" w:space="0" w:color="auto"/>
        <w:bottom w:val="none" w:sz="0" w:space="0" w:color="auto"/>
        <w:right w:val="none" w:sz="0" w:space="0" w:color="auto"/>
      </w:divBdr>
    </w:div>
    <w:div w:id="1634865009">
      <w:bodyDiv w:val="1"/>
      <w:marLeft w:val="0"/>
      <w:marRight w:val="0"/>
      <w:marTop w:val="0"/>
      <w:marBottom w:val="0"/>
      <w:divBdr>
        <w:top w:val="none" w:sz="0" w:space="0" w:color="auto"/>
        <w:left w:val="none" w:sz="0" w:space="0" w:color="auto"/>
        <w:bottom w:val="none" w:sz="0" w:space="0" w:color="auto"/>
        <w:right w:val="none" w:sz="0" w:space="0" w:color="auto"/>
      </w:divBdr>
    </w:div>
    <w:div w:id="1657680434">
      <w:bodyDiv w:val="1"/>
      <w:marLeft w:val="0"/>
      <w:marRight w:val="0"/>
      <w:marTop w:val="0"/>
      <w:marBottom w:val="0"/>
      <w:divBdr>
        <w:top w:val="none" w:sz="0" w:space="0" w:color="auto"/>
        <w:left w:val="none" w:sz="0" w:space="0" w:color="auto"/>
        <w:bottom w:val="none" w:sz="0" w:space="0" w:color="auto"/>
        <w:right w:val="none" w:sz="0" w:space="0" w:color="auto"/>
      </w:divBdr>
    </w:div>
    <w:div w:id="1674604267">
      <w:bodyDiv w:val="1"/>
      <w:marLeft w:val="0"/>
      <w:marRight w:val="0"/>
      <w:marTop w:val="0"/>
      <w:marBottom w:val="0"/>
      <w:divBdr>
        <w:top w:val="none" w:sz="0" w:space="0" w:color="auto"/>
        <w:left w:val="none" w:sz="0" w:space="0" w:color="auto"/>
        <w:bottom w:val="none" w:sz="0" w:space="0" w:color="auto"/>
        <w:right w:val="none" w:sz="0" w:space="0" w:color="auto"/>
      </w:divBdr>
    </w:div>
    <w:div w:id="1788768101">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911380375">
      <w:bodyDiv w:val="1"/>
      <w:marLeft w:val="0"/>
      <w:marRight w:val="0"/>
      <w:marTop w:val="0"/>
      <w:marBottom w:val="0"/>
      <w:divBdr>
        <w:top w:val="none" w:sz="0" w:space="0" w:color="auto"/>
        <w:left w:val="none" w:sz="0" w:space="0" w:color="auto"/>
        <w:bottom w:val="none" w:sz="0" w:space="0" w:color="auto"/>
        <w:right w:val="none" w:sz="0" w:space="0" w:color="auto"/>
      </w:divBdr>
    </w:div>
    <w:div w:id="1925601855">
      <w:bodyDiv w:val="1"/>
      <w:marLeft w:val="0"/>
      <w:marRight w:val="0"/>
      <w:marTop w:val="0"/>
      <w:marBottom w:val="0"/>
      <w:divBdr>
        <w:top w:val="none" w:sz="0" w:space="0" w:color="auto"/>
        <w:left w:val="none" w:sz="0" w:space="0" w:color="auto"/>
        <w:bottom w:val="none" w:sz="0" w:space="0" w:color="auto"/>
        <w:right w:val="none" w:sz="0" w:space="0" w:color="auto"/>
      </w:divBdr>
      <w:divsChild>
        <w:div w:id="823933939">
          <w:marLeft w:val="274"/>
          <w:marRight w:val="0"/>
          <w:marTop w:val="0"/>
          <w:marBottom w:val="240"/>
          <w:divBdr>
            <w:top w:val="none" w:sz="0" w:space="0" w:color="auto"/>
            <w:left w:val="none" w:sz="0" w:space="0" w:color="auto"/>
            <w:bottom w:val="none" w:sz="0" w:space="0" w:color="auto"/>
            <w:right w:val="none" w:sz="0" w:space="0" w:color="auto"/>
          </w:divBdr>
        </w:div>
        <w:div w:id="1941445752">
          <w:marLeft w:val="274"/>
          <w:marRight w:val="0"/>
          <w:marTop w:val="0"/>
          <w:marBottom w:val="240"/>
          <w:divBdr>
            <w:top w:val="none" w:sz="0" w:space="0" w:color="auto"/>
            <w:left w:val="none" w:sz="0" w:space="0" w:color="auto"/>
            <w:bottom w:val="none" w:sz="0" w:space="0" w:color="auto"/>
            <w:right w:val="none" w:sz="0" w:space="0" w:color="auto"/>
          </w:divBdr>
        </w:div>
        <w:div w:id="587928413">
          <w:marLeft w:val="274"/>
          <w:marRight w:val="0"/>
          <w:marTop w:val="0"/>
          <w:marBottom w:val="240"/>
          <w:divBdr>
            <w:top w:val="none" w:sz="0" w:space="0" w:color="auto"/>
            <w:left w:val="none" w:sz="0" w:space="0" w:color="auto"/>
            <w:bottom w:val="none" w:sz="0" w:space="0" w:color="auto"/>
            <w:right w:val="none" w:sz="0" w:space="0" w:color="auto"/>
          </w:divBdr>
        </w:div>
        <w:div w:id="97676493">
          <w:marLeft w:val="274"/>
          <w:marRight w:val="0"/>
          <w:marTop w:val="0"/>
          <w:marBottom w:val="240"/>
          <w:divBdr>
            <w:top w:val="none" w:sz="0" w:space="0" w:color="auto"/>
            <w:left w:val="none" w:sz="0" w:space="0" w:color="auto"/>
            <w:bottom w:val="none" w:sz="0" w:space="0" w:color="auto"/>
            <w:right w:val="none" w:sz="0" w:space="0" w:color="auto"/>
          </w:divBdr>
        </w:div>
        <w:div w:id="1981376310">
          <w:marLeft w:val="274"/>
          <w:marRight w:val="0"/>
          <w:marTop w:val="0"/>
          <w:marBottom w:val="240"/>
          <w:divBdr>
            <w:top w:val="none" w:sz="0" w:space="0" w:color="auto"/>
            <w:left w:val="none" w:sz="0" w:space="0" w:color="auto"/>
            <w:bottom w:val="none" w:sz="0" w:space="0" w:color="auto"/>
            <w:right w:val="none" w:sz="0" w:space="0" w:color="auto"/>
          </w:divBdr>
        </w:div>
        <w:div w:id="658652506">
          <w:marLeft w:val="274"/>
          <w:marRight w:val="0"/>
          <w:marTop w:val="0"/>
          <w:marBottom w:val="240"/>
          <w:divBdr>
            <w:top w:val="none" w:sz="0" w:space="0" w:color="auto"/>
            <w:left w:val="none" w:sz="0" w:space="0" w:color="auto"/>
            <w:bottom w:val="none" w:sz="0" w:space="0" w:color="auto"/>
            <w:right w:val="none" w:sz="0" w:space="0" w:color="auto"/>
          </w:divBdr>
        </w:div>
        <w:div w:id="1136945382">
          <w:marLeft w:val="274"/>
          <w:marRight w:val="0"/>
          <w:marTop w:val="0"/>
          <w:marBottom w:val="240"/>
          <w:divBdr>
            <w:top w:val="none" w:sz="0" w:space="0" w:color="auto"/>
            <w:left w:val="none" w:sz="0" w:space="0" w:color="auto"/>
            <w:bottom w:val="none" w:sz="0" w:space="0" w:color="auto"/>
            <w:right w:val="none" w:sz="0" w:space="0" w:color="auto"/>
          </w:divBdr>
        </w:div>
      </w:divsChild>
    </w:div>
    <w:div w:id="1929969675">
      <w:bodyDiv w:val="1"/>
      <w:marLeft w:val="0"/>
      <w:marRight w:val="0"/>
      <w:marTop w:val="0"/>
      <w:marBottom w:val="0"/>
      <w:divBdr>
        <w:top w:val="none" w:sz="0" w:space="0" w:color="auto"/>
        <w:left w:val="none" w:sz="0" w:space="0" w:color="auto"/>
        <w:bottom w:val="none" w:sz="0" w:space="0" w:color="auto"/>
        <w:right w:val="none" w:sz="0" w:space="0" w:color="auto"/>
      </w:divBdr>
    </w:div>
    <w:div w:id="2030257915">
      <w:bodyDiv w:val="1"/>
      <w:marLeft w:val="0"/>
      <w:marRight w:val="0"/>
      <w:marTop w:val="0"/>
      <w:marBottom w:val="0"/>
      <w:divBdr>
        <w:top w:val="none" w:sz="0" w:space="0" w:color="auto"/>
        <w:left w:val="none" w:sz="0" w:space="0" w:color="auto"/>
        <w:bottom w:val="none" w:sz="0" w:space="0" w:color="auto"/>
        <w:right w:val="none" w:sz="0" w:space="0" w:color="auto"/>
      </w:divBdr>
      <w:divsChild>
        <w:div w:id="1151405583">
          <w:marLeft w:val="274"/>
          <w:marRight w:val="0"/>
          <w:marTop w:val="0"/>
          <w:marBottom w:val="0"/>
          <w:divBdr>
            <w:top w:val="none" w:sz="0" w:space="0" w:color="auto"/>
            <w:left w:val="none" w:sz="0" w:space="0" w:color="auto"/>
            <w:bottom w:val="none" w:sz="0" w:space="0" w:color="auto"/>
            <w:right w:val="none" w:sz="0" w:space="0" w:color="auto"/>
          </w:divBdr>
        </w:div>
        <w:div w:id="2058968908">
          <w:marLeft w:val="274"/>
          <w:marRight w:val="0"/>
          <w:marTop w:val="0"/>
          <w:marBottom w:val="0"/>
          <w:divBdr>
            <w:top w:val="none" w:sz="0" w:space="0" w:color="auto"/>
            <w:left w:val="none" w:sz="0" w:space="0" w:color="auto"/>
            <w:bottom w:val="none" w:sz="0" w:space="0" w:color="auto"/>
            <w:right w:val="none" w:sz="0" w:space="0" w:color="auto"/>
          </w:divBdr>
        </w:div>
      </w:divsChild>
    </w:div>
    <w:div w:id="2080011345">
      <w:bodyDiv w:val="1"/>
      <w:marLeft w:val="0"/>
      <w:marRight w:val="0"/>
      <w:marTop w:val="0"/>
      <w:marBottom w:val="0"/>
      <w:divBdr>
        <w:top w:val="none" w:sz="0" w:space="0" w:color="auto"/>
        <w:left w:val="none" w:sz="0" w:space="0" w:color="auto"/>
        <w:bottom w:val="none" w:sz="0" w:space="0" w:color="auto"/>
        <w:right w:val="none" w:sz="0" w:space="0" w:color="auto"/>
      </w:divBdr>
    </w:div>
    <w:div w:id="2080051253">
      <w:bodyDiv w:val="1"/>
      <w:marLeft w:val="0"/>
      <w:marRight w:val="0"/>
      <w:marTop w:val="0"/>
      <w:marBottom w:val="0"/>
      <w:divBdr>
        <w:top w:val="none" w:sz="0" w:space="0" w:color="auto"/>
        <w:left w:val="none" w:sz="0" w:space="0" w:color="auto"/>
        <w:bottom w:val="none" w:sz="0" w:space="0" w:color="auto"/>
        <w:right w:val="none" w:sz="0" w:space="0" w:color="auto"/>
      </w:divBdr>
    </w:div>
    <w:div w:id="20946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galenquiries@Maintel.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vanderhoven\AppData\Local\Microsoft\Windows\Temporary%20Internet%20Files\Content.Outlook\DETZ9QIX\Maintel-proposal-template-2016%20(4).dotx" TargetMode="External"/></Relationships>
</file>

<file path=word/theme/theme1.xml><?xml version="1.0" encoding="utf-8"?>
<a:theme xmlns:a="http://schemas.openxmlformats.org/drawingml/2006/main" name="Office Theme">
  <a:themeElements>
    <a:clrScheme name="Maintel fixed">
      <a:dk1>
        <a:srgbClr val="22333B"/>
      </a:dk1>
      <a:lt1>
        <a:srgbClr val="FFFFFF"/>
      </a:lt1>
      <a:dk2>
        <a:srgbClr val="283583"/>
      </a:dk2>
      <a:lt2>
        <a:srgbClr val="9AA8B1"/>
      </a:lt2>
      <a:accent1>
        <a:srgbClr val="6D3C74"/>
      </a:accent1>
      <a:accent2>
        <a:srgbClr val="63B452"/>
      </a:accent2>
      <a:accent3>
        <a:srgbClr val="9AC320"/>
      </a:accent3>
      <a:accent4>
        <a:srgbClr val="64C2C9"/>
      </a:accent4>
      <a:accent5>
        <a:srgbClr val="9AA8B1"/>
      </a:accent5>
      <a:accent6>
        <a:srgbClr val="22333B"/>
      </a:accent6>
      <a:hlink>
        <a:srgbClr val="283583"/>
      </a:hlink>
      <a:folHlink>
        <a:srgbClr val="2835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A5674C92070345B276410D12C6241B" ma:contentTypeVersion="18" ma:contentTypeDescription="Create a new document." ma:contentTypeScope="" ma:versionID="13718ea591e459b6924dfec39ffafccd">
  <xsd:schema xmlns:xsd="http://www.w3.org/2001/XMLSchema" xmlns:xs="http://www.w3.org/2001/XMLSchema" xmlns:p="http://schemas.microsoft.com/office/2006/metadata/properties" xmlns:ns2="7ba017f6-d484-42e4-91f1-f5f48f38f120" xmlns:ns3="b29737e2-bada-403b-915f-386f085aa007" targetNamespace="http://schemas.microsoft.com/office/2006/metadata/properties" ma:root="true" ma:fieldsID="a304df9acf62a13970b44713e5aaa5cb" ns2:_="" ns3:_="">
    <xsd:import namespace="7ba017f6-d484-42e4-91f1-f5f48f38f120"/>
    <xsd:import namespace="b29737e2-bada-403b-915f-386f085aa007"/>
    <xsd:element name="properties">
      <xsd:complexType>
        <xsd:sequence>
          <xsd:element name="documentManagement">
            <xsd:complexType>
              <xsd:all>
                <xsd:element ref="ns2:moot" minOccurs="0"/>
                <xsd:element ref="ns3:SharedWithUsers" minOccurs="0"/>
                <xsd:element ref="ns3:SharedWithDetails" minOccurs="0"/>
                <xsd:element ref="ns2:MediaServiceMetadata" minOccurs="0"/>
                <xsd:element ref="ns2:MediaServiceFastMetadata" minOccurs="0"/>
                <xsd:element ref="ns2:Classification" minOccurs="0"/>
                <xsd:element ref="ns2:MediaServiceAutoKeyPoints" minOccurs="0"/>
                <xsd:element ref="ns2:MediaServiceKeyPoints" minOccurs="0"/>
                <xsd:element ref="ns2:DocumentOwner" minOccurs="0"/>
                <xsd:element ref="ns2:_x0049_SO27001" minOccurs="0"/>
                <xsd:element ref="ns2:_x0049_SO22301" minOccurs="0"/>
                <xsd:element ref="ns2:_x0049_SO9001" minOccurs="0"/>
                <xsd:element ref="ns2:_x0049_SO14001" minOccurs="0"/>
                <xsd:element ref="ns2:_x0049_SO45001" minOccurs="0"/>
                <xsd:element ref="ns2:PCI_x002d_DSS" minOccurs="0"/>
                <xsd:element ref="ns2:CyberEss_x002b_" minOccurs="0"/>
                <xsd:element ref="ns2:NHSDSP" minOccurs="0"/>
                <xsd:element ref="ns2:DPA18_x002c_GDP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017f6-d484-42e4-91f1-f5f48f38f120" elementFormDefault="qualified">
    <xsd:import namespace="http://schemas.microsoft.com/office/2006/documentManagement/types"/>
    <xsd:import namespace="http://schemas.microsoft.com/office/infopath/2007/PartnerControls"/>
    <xsd:element name="moot" ma:index="8" nillable="true" ma:displayName="Description" ma:internalName="moot">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lassification" ma:index="13" nillable="true" ma:displayName="Classification" ma:format="Dropdown" ma:internalName="Classification">
      <xsd:simpleType>
        <xsd:restriction base="dms:Text">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ocumentOwner" ma:index="16" nillable="true" ma:displayName="Document Owner" ma:description="The owner of the document is responsible for the update of the document and ensuring it remains compliant to current practise"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49_SO27001" ma:index="17" nillable="true" ma:displayName="ISO27001" ma:description="Indicates that the document is part of the ISO27001 Framework" ma:format="Dropdown" ma:internalName="_x0049_SO27001">
      <xsd:simpleType>
        <xsd:restriction base="dms:Text">
          <xsd:maxLength value="255"/>
        </xsd:restriction>
      </xsd:simpleType>
    </xsd:element>
    <xsd:element name="_x0049_SO22301" ma:index="18" nillable="true" ma:displayName="ISO22301" ma:description="Indicates that the document is part of the ISO22301 Framework" ma:format="Dropdown" ma:internalName="_x0049_SO22301">
      <xsd:simpleType>
        <xsd:restriction base="dms:Text">
          <xsd:maxLength value="255"/>
        </xsd:restriction>
      </xsd:simpleType>
    </xsd:element>
    <xsd:element name="_x0049_SO9001" ma:index="19" nillable="true" ma:displayName="ISO9001" ma:description="Indicates that the document is part of the ISO9001 Framework" ma:format="Dropdown" ma:internalName="_x0049_SO9001">
      <xsd:simpleType>
        <xsd:restriction base="dms:Text">
          <xsd:maxLength value="255"/>
        </xsd:restriction>
      </xsd:simpleType>
    </xsd:element>
    <xsd:element name="_x0049_SO14001" ma:index="20" nillable="true" ma:displayName="ISO14001" ma:description="Indicates that the document is part of the ISO14001 Framework" ma:format="Dropdown" ma:internalName="_x0049_SO14001">
      <xsd:simpleType>
        <xsd:restriction base="dms:Text">
          <xsd:maxLength value="255"/>
        </xsd:restriction>
      </xsd:simpleType>
    </xsd:element>
    <xsd:element name="_x0049_SO45001" ma:index="21" nillable="true" ma:displayName="ISO45001" ma:description="Indicates that the document is part of the ISO45001 Framework" ma:format="Dropdown" ma:internalName="_x0049_SO45001">
      <xsd:simpleType>
        <xsd:restriction base="dms:Text">
          <xsd:maxLength value="255"/>
        </xsd:restriction>
      </xsd:simpleType>
    </xsd:element>
    <xsd:element name="PCI_x002d_DSS" ma:index="22" nillable="true" ma:displayName="PCI-DSS" ma:description="Indicates that the document is part of the PCI-DSS Framework" ma:format="Dropdown" ma:internalName="PCI_x002d_DSS">
      <xsd:simpleType>
        <xsd:restriction base="dms:Text">
          <xsd:maxLength value="255"/>
        </xsd:restriction>
      </xsd:simpleType>
    </xsd:element>
    <xsd:element name="CyberEss_x002b_" ma:index="23" nillable="true" ma:displayName="Cyber Ess+" ma:format="Dropdown" ma:internalName="CyberEss_x002b_">
      <xsd:simpleType>
        <xsd:restriction base="dms:Text">
          <xsd:maxLength value="255"/>
        </xsd:restriction>
      </xsd:simpleType>
    </xsd:element>
    <xsd:element name="NHSDSP" ma:index="24" nillable="true" ma:displayName="NHS DSP" ma:format="Dropdown" ma:internalName="NHSDSP">
      <xsd:simpleType>
        <xsd:restriction base="dms:Text">
          <xsd:maxLength value="255"/>
        </xsd:restriction>
      </xsd:simpleType>
    </xsd:element>
    <xsd:element name="DPA18_x002c_GDPR" ma:index="25" nillable="true" ma:displayName="DPA18, GDPR" ma:format="Dropdown" ma:internalName="DPA18_x002c_GDP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737e2-bada-403b-915f-386f085aa0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b29737e2-bada-403b-915f-386f085aa007">
      <UserInfo>
        <DisplayName>Katie Connor</DisplayName>
        <AccountId>53</AccountId>
        <AccountType/>
      </UserInfo>
    </SharedWithUsers>
    <moot xmlns="7ba017f6-d484-42e4-91f1-f5f48f38f120">How and what we communicate both internally and externally and for effective management and direction of IMS Management system and company certifications and accreditations.</moot>
    <Classification xmlns="7ba017f6-d484-42e4-91f1-f5f48f38f120">Public</Classification>
    <DocumentOwner xmlns="7ba017f6-d484-42e4-91f1-f5f48f38f120">
      <UserInfo>
        <DisplayName>Katie Connor</DisplayName>
        <AccountId>120</AccountId>
        <AccountType/>
      </UserInfo>
    </DocumentOwner>
    <_x0049_SO27001 xmlns="7ba017f6-d484-42e4-91f1-f5f48f38f120">Yes</_x0049_SO27001>
    <_x0049_SO9001 xmlns="7ba017f6-d484-42e4-91f1-f5f48f38f120">Yes</_x0049_SO9001>
    <PCI_x002d_DSS xmlns="7ba017f6-d484-42e4-91f1-f5f48f38f120">Yes</PCI_x002d_DSS>
    <_x0049_SO22301 xmlns="7ba017f6-d484-42e4-91f1-f5f48f38f120" xsi:nil="true"/>
    <_x0049_SO45001 xmlns="7ba017f6-d484-42e4-91f1-f5f48f38f120">Yes</_x0049_SO45001>
    <_x0049_SO14001 xmlns="7ba017f6-d484-42e4-91f1-f5f48f38f120">Yes</_x0049_SO14001>
    <CyberEss_x002b_ xmlns="7ba017f6-d484-42e4-91f1-f5f48f38f120" xsi:nil="true"/>
    <NHSDSP xmlns="7ba017f6-d484-42e4-91f1-f5f48f38f120" xsi:nil="true"/>
    <DPA18_x002c_GDPR xmlns="7ba017f6-d484-42e4-91f1-f5f48f38f120" xsi:nil="true"/>
  </documentManagement>
</p:properties>
</file>

<file path=customXml/itemProps1.xml><?xml version="1.0" encoding="utf-8"?>
<ds:datastoreItem xmlns:ds="http://schemas.openxmlformats.org/officeDocument/2006/customXml" ds:itemID="{D250D79D-A791-4509-AF1B-BDE4444BB3F3}">
  <ds:schemaRefs>
    <ds:schemaRef ds:uri="http://schemas.openxmlformats.org/officeDocument/2006/bibliography"/>
  </ds:schemaRefs>
</ds:datastoreItem>
</file>

<file path=customXml/itemProps2.xml><?xml version="1.0" encoding="utf-8"?>
<ds:datastoreItem xmlns:ds="http://schemas.openxmlformats.org/officeDocument/2006/customXml" ds:itemID="{48B73C0D-85E6-430C-B675-D1D74F39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017f6-d484-42e4-91f1-f5f48f38f120"/>
    <ds:schemaRef ds:uri="b29737e2-bada-403b-915f-386f085aa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A1B72-62CB-4F14-AE94-D883DA8993BF}">
  <ds:schemaRefs>
    <ds:schemaRef ds:uri="http://schemas.microsoft.com/sharepoint/v3/contenttype/forms"/>
  </ds:schemaRefs>
</ds:datastoreItem>
</file>

<file path=customXml/itemProps4.xml><?xml version="1.0" encoding="utf-8"?>
<ds:datastoreItem xmlns:ds="http://schemas.openxmlformats.org/officeDocument/2006/customXml" ds:itemID="{6522DBC8-0F14-4F89-8E83-31936FAC428E}">
  <ds:schemaRefs>
    <ds:schemaRef ds:uri="http://schemas.microsoft.com/office/2006/metadata/properties"/>
    <ds:schemaRef ds:uri="b29737e2-bada-403b-915f-386f085aa007"/>
    <ds:schemaRef ds:uri="7ba017f6-d484-42e4-91f1-f5f48f38f120"/>
  </ds:schemaRefs>
</ds:datastoreItem>
</file>

<file path=docProps/app.xml><?xml version="1.0" encoding="utf-8"?>
<Properties xmlns="http://schemas.openxmlformats.org/officeDocument/2006/extended-properties" xmlns:vt="http://schemas.openxmlformats.org/officeDocument/2006/docPropsVTypes">
  <Template>Maintel-proposal-template-2016 (4)</Template>
  <TotalTime>1</TotalTime>
  <Pages>5</Pages>
  <Words>2063</Words>
  <Characters>11761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Communications Policy</vt:lpstr>
    </vt:vector>
  </TitlesOfParts>
  <Company/>
  <LinksUpToDate>false</LinksUpToDate>
  <CharactersWithSpaces>13797</CharactersWithSpaces>
  <SharedDoc>false</SharedDoc>
  <HLinks>
    <vt:vector size="120" baseType="variant">
      <vt:variant>
        <vt:i4>1376347</vt:i4>
      </vt:variant>
      <vt:variant>
        <vt:i4>57</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54</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51</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48</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45</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42</vt:i4>
      </vt:variant>
      <vt:variant>
        <vt:i4>0</vt:i4>
      </vt:variant>
      <vt:variant>
        <vt:i4>5</vt:i4>
      </vt:variant>
      <vt:variant>
        <vt:lpwstr>https://mercury.azzu.co.uk/sites/bpi/ISO/Forms/AllItems.aspx?View=%7bE19E2151%2dD01D%2d4859%2d9971%2d3CA228D72E0C%7d</vt:lpwstr>
      </vt:variant>
      <vt:variant>
        <vt:lpwstr/>
      </vt:variant>
      <vt:variant>
        <vt:i4>7667770</vt:i4>
      </vt:variant>
      <vt:variant>
        <vt:i4>39</vt:i4>
      </vt:variant>
      <vt:variant>
        <vt:i4>0</vt:i4>
      </vt:variant>
      <vt:variant>
        <vt:i4>5</vt:i4>
      </vt:variant>
      <vt:variant>
        <vt:lpwstr>https://mercury.azzu.co.uk/sites/bpi/Business Continuity Programme BCP/Forms/AllItems.aspx</vt:lpwstr>
      </vt:variant>
      <vt:variant>
        <vt:lpwstr/>
      </vt:variant>
      <vt:variant>
        <vt:i4>1376347</vt:i4>
      </vt:variant>
      <vt:variant>
        <vt:i4>36</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33</vt:i4>
      </vt:variant>
      <vt:variant>
        <vt:i4>0</vt:i4>
      </vt:variant>
      <vt:variant>
        <vt:i4>5</vt:i4>
      </vt:variant>
      <vt:variant>
        <vt:lpwstr>https://mercury.azzu.co.uk/sites/bpi/ISO/Forms/AllItems.aspx?View=%7bE19E2151%2dD01D%2d4859%2d9971%2d3CA228D72E0C%7d</vt:lpwstr>
      </vt:variant>
      <vt:variant>
        <vt:lpwstr/>
      </vt:variant>
      <vt:variant>
        <vt:i4>5439515</vt:i4>
      </vt:variant>
      <vt:variant>
        <vt:i4>30</vt:i4>
      </vt:variant>
      <vt:variant>
        <vt:i4>0</vt:i4>
      </vt:variant>
      <vt:variant>
        <vt:i4>5</vt:i4>
      </vt:variant>
      <vt:variant>
        <vt:lpwstr>https://mercury.azzu.co.uk/sites/bpi/ISO/Forms/AllItems.aspx?RootFolder=%2fsites%2fbpi%2fISO%2fAudits%2fInternal%20Audits&amp;amp;FolderCTID&amp;amp;View=%7bE19E2151%2dD01D%2d4859%2d9971%2d3CA228D72E0C%7d</vt:lpwstr>
      </vt:variant>
      <vt:variant>
        <vt:lpwstr/>
      </vt:variant>
      <vt:variant>
        <vt:i4>7536695</vt:i4>
      </vt:variant>
      <vt:variant>
        <vt:i4>27</vt:i4>
      </vt:variant>
      <vt:variant>
        <vt:i4>0</vt:i4>
      </vt:variant>
      <vt:variant>
        <vt:i4>5</vt:i4>
      </vt:variant>
      <vt:variant>
        <vt:lpwstr>https://mercury.azzu.co.uk/sites/bpi/ISO/Forms/AllItems.aspx?RootFolder=%2fsites%2fbpi%2fISO%2fAudits%2fExtenal%20Audits&amp;amp;FolderCTID&amp;amp;View=%7bE19E2151%2dD01D%2d4859%2d9971%2d3CA228D72E0C%7d</vt:lpwstr>
      </vt:variant>
      <vt:variant>
        <vt:lpwstr/>
      </vt:variant>
      <vt:variant>
        <vt:i4>1376347</vt:i4>
      </vt:variant>
      <vt:variant>
        <vt:i4>24</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21</vt:i4>
      </vt:variant>
      <vt:variant>
        <vt:i4>0</vt:i4>
      </vt:variant>
      <vt:variant>
        <vt:i4>5</vt:i4>
      </vt:variant>
      <vt:variant>
        <vt:lpwstr>https://mercury.azzu.co.uk/sites/bpi/ISO/Forms/AllItems.aspx?View=%7bE19E2151%2dD01D%2d4859%2d9971%2d3CA228D72E0C%7d</vt:lpwstr>
      </vt:variant>
      <vt:variant>
        <vt:lpwstr/>
      </vt:variant>
      <vt:variant>
        <vt:i4>6815851</vt:i4>
      </vt:variant>
      <vt:variant>
        <vt:i4>18</vt:i4>
      </vt:variant>
      <vt:variant>
        <vt:i4>0</vt:i4>
      </vt:variant>
      <vt:variant>
        <vt:i4>5</vt:i4>
      </vt:variant>
      <vt:variant>
        <vt:lpwstr>https://mercury.azzu.co.uk/sites/bpi/ISO/Forms/AllItems.aspx?RootFolder=%2fsites%2fbpi%2fISO%2fQuality%20Management%20Review%20Minutes%20and%20Actions%2fOperational%20Management%20Team&amp;amp;FolderCTID&amp;amp;View=%7bE19E2151%2dD01D%2d4859%2d9971%2d3CA228D72E0C%7d</vt:lpwstr>
      </vt:variant>
      <vt:variant>
        <vt:lpwstr/>
      </vt:variant>
      <vt:variant>
        <vt:i4>6815851</vt:i4>
      </vt:variant>
      <vt:variant>
        <vt:i4>15</vt:i4>
      </vt:variant>
      <vt:variant>
        <vt:i4>0</vt:i4>
      </vt:variant>
      <vt:variant>
        <vt:i4>5</vt:i4>
      </vt:variant>
      <vt:variant>
        <vt:lpwstr>https://mercury.azzu.co.uk/sites/bpi/ISO/Forms/AllItems.aspx?RootFolder=%2fsites%2fbpi%2fISO%2fQuality%20Management%20Review%20Minutes%20and%20Actions%2fOperational%20Management%20Team&amp;amp;FolderCTID&amp;amp;View=%7bE19E2151%2dD01D%2d4859%2d9971%2d3CA228D72E0C%7d</vt:lpwstr>
      </vt:variant>
      <vt:variant>
        <vt:lpwstr/>
      </vt:variant>
      <vt:variant>
        <vt:i4>8126583</vt:i4>
      </vt:variant>
      <vt:variant>
        <vt:i4>12</vt:i4>
      </vt:variant>
      <vt:variant>
        <vt:i4>0</vt:i4>
      </vt:variant>
      <vt:variant>
        <vt:i4>5</vt:i4>
      </vt:variant>
      <vt:variant>
        <vt:lpwstr>https://mercury.azzu.co.uk/sites/bpi/ISO/Forms/AllItems.aspx?RootFolder=%2fsites%2fbpi%2fISO%2fQuality%20Management%20Review%20Minutes%20and%20Actions%2fOperations%20Board&amp;amp;FolderCTID&amp;amp;View=%7bE19E2151%2dD01D%2d4859%2d9971%2d3CA228D72E0C%7d</vt:lpwstr>
      </vt:variant>
      <vt:variant>
        <vt:lpwstr/>
      </vt:variant>
      <vt:variant>
        <vt:i4>8126583</vt:i4>
      </vt:variant>
      <vt:variant>
        <vt:i4>9</vt:i4>
      </vt:variant>
      <vt:variant>
        <vt:i4>0</vt:i4>
      </vt:variant>
      <vt:variant>
        <vt:i4>5</vt:i4>
      </vt:variant>
      <vt:variant>
        <vt:lpwstr>https://mercury.azzu.co.uk/sites/bpi/ISO/Forms/AllItems.aspx?RootFolder=%2fsites%2fbpi%2fISO%2fQuality%20Management%20Review%20Minutes%20and%20Actions%2fOperations%20Board&amp;amp;FolderCTID&amp;amp;View=%7bE19E2151%2dD01D%2d4859%2d9971%2d3CA228D72E0C%7d</vt:lpwstr>
      </vt:variant>
      <vt:variant>
        <vt:lpwstr/>
      </vt:variant>
      <vt:variant>
        <vt:i4>1376347</vt:i4>
      </vt:variant>
      <vt:variant>
        <vt:i4>6</vt:i4>
      </vt:variant>
      <vt:variant>
        <vt:i4>0</vt:i4>
      </vt:variant>
      <vt:variant>
        <vt:i4>5</vt:i4>
      </vt:variant>
      <vt:variant>
        <vt:lpwstr>https://mercury.azzu.co.uk/sites/bpi/ISO/Forms/AllItems.aspx?View=%7bE19E2151%2dD01D%2d4859%2d9971%2d3CA228D72E0C%7d</vt:lpwstr>
      </vt:variant>
      <vt:variant>
        <vt:lpwstr/>
      </vt:variant>
      <vt:variant>
        <vt:i4>1376347</vt:i4>
      </vt:variant>
      <vt:variant>
        <vt:i4>3</vt:i4>
      </vt:variant>
      <vt:variant>
        <vt:i4>0</vt:i4>
      </vt:variant>
      <vt:variant>
        <vt:i4>5</vt:i4>
      </vt:variant>
      <vt:variant>
        <vt:lpwstr>https://mercury.azzu.co.uk/sites/bpi/ISO/Forms/AllItems.aspx?View=%7bE19E2151%2dD01D%2d4859%2d9971%2d3CA228D72E0C%7d</vt:lpwstr>
      </vt:variant>
      <vt:variant>
        <vt:lpwstr/>
      </vt:variant>
      <vt:variant>
        <vt:i4>4784137</vt:i4>
      </vt:variant>
      <vt:variant>
        <vt:i4>0</vt:i4>
      </vt:variant>
      <vt:variant>
        <vt:i4>0</vt:i4>
      </vt:variant>
      <vt:variant>
        <vt:i4>5</vt:i4>
      </vt:variant>
      <vt:variant>
        <vt:lpwstr>https://mercury.azzu.co.uk/sites/bpi/Policy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Policy</dc:title>
  <dc:subject/>
  <dc:creator>Alison Van Der Hoven</dc:creator>
  <cp:keywords/>
  <dc:description/>
  <cp:lastModifiedBy>Miruna Gheorghe-Taclit</cp:lastModifiedBy>
  <cp:revision>2</cp:revision>
  <cp:lastPrinted>2020-12-18T10:09:00Z</cp:lastPrinted>
  <dcterms:created xsi:type="dcterms:W3CDTF">2024-01-26T14:10:00Z</dcterms:created>
  <dcterms:modified xsi:type="dcterms:W3CDTF">2024-01-26T14:10:00Z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0x0101007EA5674C92070345B276410D12C6241B</vt:lpwstr>
  </property>
  <property fmtid="{D5CDD505-2E9C-101B-9397-08002B2CF9AE}" pid="3" name="Reference">
    <vt:lpwstr>ISO9001, ISO14001, OHSAS18001, ISO27001, PCI-DSS, Cyber Essentials Plus, ISO20000-1, GDPR</vt:lpwstr>
  </property>
  <property fmtid="{D5CDD505-2E9C-101B-9397-08002B2CF9AE}" pid="4" name="display_urn">
    <vt:lpwstr>Joanne Ballard</vt:lpwstr>
  </property>
  <property fmtid="{D5CDD505-2E9C-101B-9397-08002B2CF9AE}" pid="5" name="Approver">
    <vt:lpwstr>24;#Kevin Stevens</vt:lpwstr>
  </property>
  <property fmtid="{D5CDD505-2E9C-101B-9397-08002B2CF9AE}" pid="6" name="rxut">
    <vt:lpwstr>How and what we communicate both internally and externally.</vt:lpwstr>
  </property>
  <property fmtid="{D5CDD505-2E9C-101B-9397-08002B2CF9AE}" pid="7" name="ReportOwner">
    <vt:lpwstr>8;#Joanne Ballard</vt:lpwstr>
  </property>
  <property fmtid="{D5CDD505-2E9C-101B-9397-08002B2CF9AE}" pid="8" name="Classification">
    <vt:lpwstr>Confidential</vt:lpwstr>
  </property>
  <property fmtid="{D5CDD505-2E9C-101B-9397-08002B2CF9AE}" pid="9" name="Description0">
    <vt:lpwstr>How and what we communicate both internally and externally.</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Owner">
    <vt:lpwstr>8;#Joanne Ballard</vt:lpwstr>
  </property>
</Properties>
</file>